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8564BF" w:rsidR="008564BF" w:rsidP="008564BF" w:rsidRDefault="008564BF" w14:paraId="672A6659" wp14:textId="77777777">
      <w:pPr>
        <w:pStyle w:val="Default"/>
        <w:rPr>
          <w:rFonts w:ascii="Arial" w:hAnsi="Arial" w:cs="Arial"/>
        </w:rPr>
      </w:pPr>
    </w:p>
    <w:p xmlns:wp14="http://schemas.microsoft.com/office/word/2010/wordml" w:rsidR="008564BF" w:rsidP="008564BF" w:rsidRDefault="008564BF" w14:paraId="29D6B04F" wp14:textId="77777777">
      <w:pPr>
        <w:pStyle w:val="Default"/>
        <w:rPr>
          <w:rFonts w:ascii="Arial" w:hAnsi="Arial" w:cs="Arial"/>
        </w:rPr>
      </w:pPr>
      <w:r w:rsidRPr="008564BF">
        <w:rPr>
          <w:rFonts w:ascii="Arial" w:hAnsi="Arial" w:cs="Arial"/>
        </w:rPr>
        <w:t xml:space="preserve"> </w:t>
      </w:r>
    </w:p>
    <w:p xmlns:wp14="http://schemas.microsoft.com/office/word/2010/wordml" w:rsidRPr="00BC6E05" w:rsidR="008564BF" w:rsidP="008564BF" w:rsidRDefault="008564BF" w14:paraId="0A37501D" wp14:textId="77777777">
      <w:pPr>
        <w:jc w:val="center"/>
        <w:rPr>
          <w:b/>
          <w:bCs/>
          <w:color w:val="808080"/>
          <w:sz w:val="56"/>
          <w:szCs w:val="28"/>
        </w:rPr>
      </w:pPr>
      <w:bookmarkStart w:name="_Toc359336480" w:id="0"/>
      <w:r w:rsidR="008564BF">
        <w:drawing>
          <wp:inline xmlns:wp14="http://schemas.microsoft.com/office/word/2010/wordprocessingDrawing" wp14:editId="7C120FDD" wp14:anchorId="1C4083CF">
            <wp:extent cx="3095625" cy="2219325"/>
            <wp:effectExtent l="0" t="0" r="9525" b="0"/>
            <wp:docPr id="1" name="Picture 1" title=""/>
            <wp:cNvGraphicFramePr>
              <a:graphicFrameLocks noChangeAspect="1"/>
            </wp:cNvGraphicFramePr>
            <a:graphic>
              <a:graphicData uri="http://schemas.openxmlformats.org/drawingml/2006/picture">
                <pic:pic>
                  <pic:nvPicPr>
                    <pic:cNvPr id="0" name="Picture 1"/>
                    <pic:cNvPicPr/>
                  </pic:nvPicPr>
                  <pic:blipFill>
                    <a:blip r:embed="R64165ba6254540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95625" cy="2219325"/>
                    </a:xfrm>
                    <a:prstGeom prst="rect">
                      <a:avLst/>
                    </a:prstGeom>
                  </pic:spPr>
                </pic:pic>
              </a:graphicData>
            </a:graphic>
          </wp:inline>
        </w:drawing>
      </w:r>
    </w:p>
    <w:bookmarkEnd w:id="0"/>
    <w:p xmlns:wp14="http://schemas.microsoft.com/office/word/2010/wordml" w:rsidR="008564BF" w:rsidP="008564BF" w:rsidRDefault="008564BF" w14:paraId="5DAB6C7B" wp14:textId="77777777">
      <w:pPr>
        <w:pStyle w:val="Heading1"/>
        <w:spacing w:line="288" w:lineRule="auto"/>
        <w:ind w:left="360"/>
        <w:rPr>
          <w:rFonts w:ascii="Arial" w:hAnsi="Arial" w:cs="Arial"/>
          <w:color w:val="808080"/>
          <w:sz w:val="96"/>
          <w:lang w:val="en-GB"/>
        </w:rPr>
      </w:pPr>
    </w:p>
    <w:p xmlns:wp14="http://schemas.microsoft.com/office/word/2010/wordml" w:rsidR="008564BF" w:rsidP="008564BF" w:rsidRDefault="008564BF" w14:paraId="2645FBA8" wp14:textId="77777777">
      <w:pPr>
        <w:pStyle w:val="Heading1"/>
        <w:spacing w:line="288" w:lineRule="auto"/>
        <w:ind w:left="360"/>
        <w:rPr>
          <w:rFonts w:ascii="Arial" w:hAnsi="Arial" w:cs="Arial"/>
          <w:color w:val="808080"/>
          <w:sz w:val="96"/>
          <w:lang w:val="en-GB"/>
        </w:rPr>
      </w:pPr>
      <w:r>
        <w:rPr>
          <w:rFonts w:ascii="Arial" w:hAnsi="Arial" w:cs="Arial"/>
          <w:color w:val="808080"/>
          <w:sz w:val="96"/>
          <w:lang w:val="en-GB"/>
        </w:rPr>
        <w:t>Community Engagement</w:t>
      </w:r>
      <w:r w:rsidRPr="002F246D">
        <w:rPr>
          <w:rFonts w:ascii="Arial" w:hAnsi="Arial" w:cs="Arial"/>
          <w:color w:val="808080"/>
          <w:sz w:val="96"/>
        </w:rPr>
        <w:t xml:space="preserve"> </w:t>
      </w:r>
      <w:r>
        <w:rPr>
          <w:rFonts w:ascii="Arial" w:hAnsi="Arial" w:cs="Arial"/>
          <w:color w:val="808080"/>
          <w:sz w:val="96"/>
          <w:lang w:val="en-GB"/>
        </w:rPr>
        <w:t xml:space="preserve">Strategy </w:t>
      </w:r>
    </w:p>
    <w:p xmlns:wp14="http://schemas.microsoft.com/office/word/2010/wordml" w:rsidR="008564BF" w:rsidP="008564BF" w:rsidRDefault="008564BF" w14:paraId="02EB378F" wp14:textId="77777777">
      <w:pPr>
        <w:spacing w:line="288" w:lineRule="auto"/>
        <w:rPr>
          <w:bCs/>
          <w:color w:val="000000"/>
        </w:rPr>
      </w:pPr>
    </w:p>
    <w:p xmlns:wp14="http://schemas.microsoft.com/office/word/2010/wordml" w:rsidR="008564BF" w:rsidP="008564BF" w:rsidRDefault="008564BF" w14:paraId="6A05A809" wp14:textId="77777777">
      <w:pPr>
        <w:spacing w:line="288" w:lineRule="auto"/>
        <w:rPr>
          <w:bCs/>
          <w:color w:val="000000"/>
        </w:rPr>
      </w:pPr>
    </w:p>
    <w:p xmlns:wp14="http://schemas.microsoft.com/office/word/2010/wordml" w:rsidR="008564BF" w:rsidP="008564BF" w:rsidRDefault="008564BF" w14:paraId="5A39BBE3" wp14:textId="77777777">
      <w:pPr>
        <w:spacing w:line="288" w:lineRule="auto"/>
        <w:rPr>
          <w:bCs/>
          <w:color w:val="000000"/>
        </w:rPr>
      </w:pPr>
    </w:p>
    <w:p xmlns:wp14="http://schemas.microsoft.com/office/word/2010/wordml" w:rsidR="008564BF" w:rsidP="008564BF" w:rsidRDefault="008564BF" w14:paraId="41C8F396" wp14:textId="77777777">
      <w:pPr>
        <w:spacing w:line="288" w:lineRule="auto"/>
        <w:rPr>
          <w:bCs/>
          <w:color w:val="000000"/>
        </w:rPr>
      </w:pPr>
    </w:p>
    <w:p xmlns:wp14="http://schemas.microsoft.com/office/word/2010/wordml" w:rsidRPr="00A173E6" w:rsidR="00A173E6" w:rsidP="00A173E6" w:rsidRDefault="00A173E6" w14:paraId="72A3D3EC" wp14:textId="77777777"/>
    <w:tbl>
      <w:tblPr>
        <w:tblStyle w:val="TableGrid"/>
        <w:tblW w:w="0" w:type="auto"/>
        <w:tblLook w:val="04A0" w:firstRow="1" w:lastRow="0" w:firstColumn="1" w:lastColumn="0" w:noHBand="0" w:noVBand="1"/>
      </w:tblPr>
      <w:tblGrid>
        <w:gridCol w:w="2518"/>
        <w:gridCol w:w="2268"/>
      </w:tblGrid>
      <w:tr xmlns:wp14="http://schemas.microsoft.com/office/word/2010/wordml" w:rsidRPr="00A173E6" w:rsidR="00A173E6" w:rsidTr="00051E88" w14:paraId="5D4EFBD2" wp14:textId="77777777">
        <w:tc>
          <w:tcPr>
            <w:tcW w:w="2518" w:type="dxa"/>
          </w:tcPr>
          <w:p w:rsidRPr="00A173E6" w:rsidR="00A173E6" w:rsidP="00A173E6" w:rsidRDefault="00A173E6" w14:paraId="5A57DADE" wp14:textId="77777777">
            <w:pPr>
              <w:rPr>
                <w:b/>
              </w:rPr>
            </w:pPr>
            <w:r w:rsidRPr="00A173E6">
              <w:rPr>
                <w:b/>
              </w:rPr>
              <w:t>Adopted Date</w:t>
            </w:r>
          </w:p>
        </w:tc>
        <w:tc>
          <w:tcPr>
            <w:tcW w:w="2268" w:type="dxa"/>
          </w:tcPr>
          <w:p w:rsidRPr="00A173E6" w:rsidR="00A173E6" w:rsidP="00A173E6" w:rsidRDefault="00A173E6" w14:paraId="0CCA2484" wp14:textId="77777777">
            <w:r>
              <w:t>February 2017</w:t>
            </w:r>
          </w:p>
        </w:tc>
      </w:tr>
      <w:tr xmlns:wp14="http://schemas.microsoft.com/office/word/2010/wordml" w:rsidRPr="00A173E6" w:rsidR="00A173E6" w:rsidTr="00051E88" w14:paraId="16FB5FE5" wp14:textId="77777777">
        <w:tc>
          <w:tcPr>
            <w:tcW w:w="2518" w:type="dxa"/>
          </w:tcPr>
          <w:p w:rsidRPr="00A173E6" w:rsidR="00A173E6" w:rsidP="00A173E6" w:rsidRDefault="00A173E6" w14:paraId="66651FF0" wp14:textId="77777777">
            <w:pPr>
              <w:rPr>
                <w:b/>
              </w:rPr>
            </w:pPr>
            <w:r w:rsidRPr="00A173E6">
              <w:rPr>
                <w:b/>
              </w:rPr>
              <w:t>Review Period</w:t>
            </w:r>
          </w:p>
        </w:tc>
        <w:tc>
          <w:tcPr>
            <w:tcW w:w="2268" w:type="dxa"/>
          </w:tcPr>
          <w:p w:rsidRPr="00A173E6" w:rsidR="00A173E6" w:rsidP="00A173E6" w:rsidRDefault="00A173E6" w14:paraId="38312B0C" wp14:textId="77777777">
            <w:r>
              <w:t>2 years</w:t>
            </w:r>
          </w:p>
        </w:tc>
      </w:tr>
      <w:tr xmlns:wp14="http://schemas.microsoft.com/office/word/2010/wordml" w:rsidRPr="00A173E6" w:rsidR="00A173E6" w:rsidTr="00051E88" w14:paraId="168D8C95" wp14:textId="77777777">
        <w:tc>
          <w:tcPr>
            <w:tcW w:w="2518" w:type="dxa"/>
          </w:tcPr>
          <w:p w:rsidRPr="00A173E6" w:rsidR="00A173E6" w:rsidP="00A173E6" w:rsidRDefault="00A173E6" w14:paraId="5A988BE6" wp14:textId="77777777">
            <w:pPr>
              <w:rPr>
                <w:b/>
              </w:rPr>
            </w:pPr>
            <w:r w:rsidRPr="00A173E6">
              <w:rPr>
                <w:b/>
              </w:rPr>
              <w:t>Last Review Date</w:t>
            </w:r>
          </w:p>
        </w:tc>
        <w:tc>
          <w:tcPr>
            <w:tcW w:w="2268" w:type="dxa"/>
          </w:tcPr>
          <w:p w:rsidRPr="00A173E6" w:rsidR="00A173E6" w:rsidP="00A173E6" w:rsidRDefault="00A173E6" w14:paraId="029E9705" wp14:textId="77777777">
            <w:r>
              <w:t>February 2019</w:t>
            </w:r>
          </w:p>
        </w:tc>
      </w:tr>
      <w:tr xmlns:wp14="http://schemas.microsoft.com/office/word/2010/wordml" w:rsidRPr="00A173E6" w:rsidR="00A173E6" w:rsidTr="00051E88" w14:paraId="47B08E9C" wp14:textId="77777777">
        <w:tc>
          <w:tcPr>
            <w:tcW w:w="2518" w:type="dxa"/>
          </w:tcPr>
          <w:p w:rsidRPr="00A173E6" w:rsidR="00A173E6" w:rsidP="00A173E6" w:rsidRDefault="00A173E6" w14:paraId="53365D98" wp14:textId="77777777">
            <w:pPr>
              <w:rPr>
                <w:b/>
              </w:rPr>
            </w:pPr>
            <w:r w:rsidRPr="00A173E6">
              <w:rPr>
                <w:b/>
              </w:rPr>
              <w:t>Next Review Date</w:t>
            </w:r>
          </w:p>
        </w:tc>
        <w:tc>
          <w:tcPr>
            <w:tcW w:w="2268" w:type="dxa"/>
          </w:tcPr>
          <w:p w:rsidRPr="00A173E6" w:rsidR="00A173E6" w:rsidP="00A173E6" w:rsidRDefault="00A173E6" w14:paraId="1265188A" wp14:textId="77777777">
            <w:r>
              <w:t>May 2021</w:t>
            </w:r>
            <w:bookmarkStart w:name="_GoBack" w:id="1"/>
            <w:bookmarkEnd w:id="1"/>
          </w:p>
        </w:tc>
      </w:tr>
    </w:tbl>
    <w:p xmlns:wp14="http://schemas.microsoft.com/office/word/2010/wordml" w:rsidRPr="00A173E6" w:rsidR="00A173E6" w:rsidP="00A173E6" w:rsidRDefault="00A173E6" w14:paraId="0D0B940D" wp14:textId="77777777"/>
    <w:p xmlns:wp14="http://schemas.microsoft.com/office/word/2010/wordml" w:rsidR="008564BF" w:rsidP="008564BF" w:rsidRDefault="008564BF" w14:paraId="3776BDA8" wp14:textId="77777777">
      <w:pPr>
        <w:pStyle w:val="Default"/>
        <w:rPr>
          <w:rFonts w:ascii="Arial" w:hAnsi="Arial" w:cs="Arial"/>
          <w:b/>
          <w:bCs/>
        </w:rPr>
      </w:pPr>
      <w:r w:rsidRPr="008564BF">
        <w:rPr>
          <w:rFonts w:ascii="Arial" w:hAnsi="Arial" w:cs="Arial"/>
          <w:b/>
          <w:bCs/>
        </w:rPr>
        <w:lastRenderedPageBreak/>
        <w:t xml:space="preserve">INTRODUCTION </w:t>
      </w:r>
    </w:p>
    <w:p xmlns:wp14="http://schemas.microsoft.com/office/word/2010/wordml" w:rsidRPr="008564BF" w:rsidR="008564BF" w:rsidP="008564BF" w:rsidRDefault="008564BF" w14:paraId="0E27B00A" wp14:textId="77777777">
      <w:pPr>
        <w:pStyle w:val="Default"/>
        <w:rPr>
          <w:rFonts w:ascii="Arial" w:hAnsi="Arial" w:cs="Arial"/>
        </w:rPr>
      </w:pPr>
    </w:p>
    <w:p xmlns:wp14="http://schemas.microsoft.com/office/word/2010/wordml" w:rsidR="008564BF" w:rsidP="008564BF" w:rsidRDefault="008564BF" w14:paraId="3502216D" wp14:textId="77777777">
      <w:pPr>
        <w:pStyle w:val="Default"/>
        <w:rPr>
          <w:rFonts w:ascii="Arial" w:hAnsi="Arial" w:cs="Arial"/>
        </w:rPr>
      </w:pPr>
      <w:r w:rsidRPr="008564BF">
        <w:rPr>
          <w:rFonts w:ascii="Arial" w:hAnsi="Arial" w:cs="Arial"/>
        </w:rPr>
        <w:t xml:space="preserve">Welcome to </w:t>
      </w:r>
      <w:r>
        <w:rPr>
          <w:rFonts w:ascii="Arial" w:hAnsi="Arial" w:cs="Arial"/>
        </w:rPr>
        <w:t>Faversham</w:t>
      </w:r>
      <w:r w:rsidR="00E27CC6">
        <w:rPr>
          <w:rFonts w:ascii="Arial" w:hAnsi="Arial" w:cs="Arial"/>
        </w:rPr>
        <w:t xml:space="preserve"> Town Council</w:t>
      </w:r>
      <w:r w:rsidRPr="008564BF">
        <w:rPr>
          <w:rFonts w:ascii="Arial" w:hAnsi="Arial" w:cs="Arial"/>
        </w:rPr>
        <w:t xml:space="preserve">’s Community Engagement Strategy. This strategy sets out what community engagement is, why we do it and the aims and actions which support it. </w:t>
      </w:r>
    </w:p>
    <w:p xmlns:wp14="http://schemas.microsoft.com/office/word/2010/wordml" w:rsidRPr="008564BF" w:rsidR="008564BF" w:rsidP="008564BF" w:rsidRDefault="008564BF" w14:paraId="60061E4C" wp14:textId="77777777">
      <w:pPr>
        <w:pStyle w:val="Default"/>
        <w:rPr>
          <w:rFonts w:ascii="Arial" w:hAnsi="Arial" w:cs="Arial"/>
        </w:rPr>
      </w:pPr>
    </w:p>
    <w:p xmlns:wp14="http://schemas.microsoft.com/office/word/2010/wordml" w:rsidR="008564BF" w:rsidP="008564BF" w:rsidRDefault="008564BF" w14:paraId="1B9E3028" wp14:textId="77777777">
      <w:pPr>
        <w:pStyle w:val="Default"/>
        <w:rPr>
          <w:rFonts w:ascii="Arial" w:hAnsi="Arial" w:cs="Arial"/>
        </w:rPr>
      </w:pPr>
      <w:r w:rsidRPr="008564BF">
        <w:rPr>
          <w:rFonts w:ascii="Arial" w:hAnsi="Arial" w:cs="Arial"/>
        </w:rPr>
        <w:t xml:space="preserve">This strategy is about building on the good practice which already exists in the Town and making it better. It also acknowledges the genuine desire of all partners within our community to work more closely together for the benefit of local residents. </w:t>
      </w:r>
    </w:p>
    <w:p xmlns:wp14="http://schemas.microsoft.com/office/word/2010/wordml" w:rsidR="008564BF" w:rsidP="008564BF" w:rsidRDefault="008564BF" w14:paraId="44EAFD9C" wp14:textId="77777777">
      <w:pPr>
        <w:pStyle w:val="Default"/>
        <w:rPr>
          <w:rFonts w:ascii="Arial" w:hAnsi="Arial" w:cs="Arial"/>
        </w:rPr>
      </w:pPr>
    </w:p>
    <w:p xmlns:wp14="http://schemas.microsoft.com/office/word/2010/wordml" w:rsidR="008564BF" w:rsidP="008564BF" w:rsidRDefault="008564BF" w14:paraId="58277DEE" wp14:textId="77777777">
      <w:pPr>
        <w:pStyle w:val="Default"/>
        <w:rPr>
          <w:rFonts w:ascii="Arial" w:hAnsi="Arial" w:cs="Arial"/>
        </w:rPr>
      </w:pPr>
      <w:r w:rsidRPr="008564BF">
        <w:rPr>
          <w:rFonts w:ascii="Arial" w:hAnsi="Arial" w:cs="Arial"/>
        </w:rPr>
        <w:t xml:space="preserve">Crucially, it seeks to ensure that the many ‘communities’ in </w:t>
      </w:r>
      <w:r>
        <w:rPr>
          <w:rFonts w:ascii="Arial" w:hAnsi="Arial" w:cs="Arial"/>
        </w:rPr>
        <w:t>Faversham</w:t>
      </w:r>
      <w:r w:rsidRPr="008564BF">
        <w:rPr>
          <w:rFonts w:ascii="Arial" w:hAnsi="Arial" w:cs="Arial"/>
        </w:rPr>
        <w:t xml:space="preserve"> have a voice in the debate around improving the delivery of local services and thus having a positive impact on life and work in the Town. </w:t>
      </w:r>
    </w:p>
    <w:p xmlns:wp14="http://schemas.microsoft.com/office/word/2010/wordml" w:rsidRPr="008564BF" w:rsidR="008564BF" w:rsidP="008564BF" w:rsidRDefault="008564BF" w14:paraId="4B94D5A5" wp14:textId="77777777">
      <w:pPr>
        <w:pStyle w:val="Default"/>
        <w:rPr>
          <w:rFonts w:ascii="Arial" w:hAnsi="Arial" w:cs="Arial"/>
        </w:rPr>
      </w:pPr>
    </w:p>
    <w:p xmlns:wp14="http://schemas.microsoft.com/office/word/2010/wordml" w:rsidR="008564BF" w:rsidP="008564BF" w:rsidRDefault="008564BF" w14:paraId="73042AF0" wp14:textId="77777777">
      <w:pPr>
        <w:pStyle w:val="Default"/>
        <w:rPr>
          <w:rFonts w:ascii="Arial" w:hAnsi="Arial" w:cs="Arial"/>
          <w:b/>
          <w:bCs/>
        </w:rPr>
      </w:pPr>
      <w:r w:rsidRPr="008564BF">
        <w:rPr>
          <w:rFonts w:ascii="Arial" w:hAnsi="Arial" w:cs="Arial"/>
          <w:b/>
          <w:bCs/>
        </w:rPr>
        <w:t xml:space="preserve">WHAT IS COMMUNITY ENGAGEMENT? </w:t>
      </w:r>
    </w:p>
    <w:p xmlns:wp14="http://schemas.microsoft.com/office/word/2010/wordml" w:rsidRPr="008564BF" w:rsidR="008564BF" w:rsidP="008564BF" w:rsidRDefault="008564BF" w14:paraId="3DEEC669" wp14:textId="77777777">
      <w:pPr>
        <w:pStyle w:val="Default"/>
        <w:rPr>
          <w:rFonts w:ascii="Arial" w:hAnsi="Arial" w:cs="Arial"/>
        </w:rPr>
      </w:pPr>
    </w:p>
    <w:p xmlns:wp14="http://schemas.microsoft.com/office/word/2010/wordml" w:rsidRPr="008564BF" w:rsidR="008564BF" w:rsidP="008564BF" w:rsidRDefault="008564BF" w14:paraId="0EF06918" wp14:textId="77777777">
      <w:pPr>
        <w:pStyle w:val="Default"/>
        <w:rPr>
          <w:rFonts w:ascii="Arial" w:hAnsi="Arial" w:cs="Arial"/>
        </w:rPr>
      </w:pPr>
      <w:r w:rsidRPr="008564BF">
        <w:rPr>
          <w:rFonts w:ascii="Arial" w:hAnsi="Arial" w:cs="Arial"/>
        </w:rPr>
        <w:t xml:space="preserve">Community Engagement is a term covering many different activities carried out with people who make up our communities. It is about making sure that people can participate and engage in lots of different ways to make </w:t>
      </w:r>
      <w:r>
        <w:rPr>
          <w:rFonts w:ascii="Arial" w:hAnsi="Arial" w:cs="Arial"/>
        </w:rPr>
        <w:t>Faversham</w:t>
      </w:r>
      <w:r w:rsidRPr="008564BF">
        <w:rPr>
          <w:rFonts w:ascii="Arial" w:hAnsi="Arial" w:cs="Arial"/>
        </w:rPr>
        <w:t xml:space="preserve"> a better place. Community engagement can happen in many ways from Town Meetings, survey polls, questionnaires, big events, through to the arts, festivals and much more. </w:t>
      </w:r>
    </w:p>
    <w:p xmlns:wp14="http://schemas.microsoft.com/office/word/2010/wordml" w:rsidR="008564BF" w:rsidP="008564BF" w:rsidRDefault="008564BF" w14:paraId="42D42AEB" wp14:textId="77777777">
      <w:pPr>
        <w:pStyle w:val="Default"/>
        <w:rPr>
          <w:rFonts w:ascii="Arial" w:hAnsi="Arial" w:cs="Arial"/>
        </w:rPr>
      </w:pPr>
      <w:r w:rsidRPr="008564BF">
        <w:rPr>
          <w:rFonts w:ascii="Arial" w:hAnsi="Arial" w:cs="Arial"/>
        </w:rPr>
        <w:t xml:space="preserve">Community engagement can also take place at a number of different levels from low involvement activity to high involvement activity. For example this can range from providing information to people, to consultation by asking for feedback on a particular service or policy, to participation when decision making is shared and through to empowerment which gives people ownership of the decisions and support to carry out their own activities. </w:t>
      </w:r>
    </w:p>
    <w:p xmlns:wp14="http://schemas.microsoft.com/office/word/2010/wordml" w:rsidRPr="008564BF" w:rsidR="008564BF" w:rsidP="008564BF" w:rsidRDefault="008564BF" w14:paraId="3656B9AB" wp14:textId="77777777">
      <w:pPr>
        <w:pStyle w:val="Default"/>
        <w:rPr>
          <w:rFonts w:ascii="Arial" w:hAnsi="Arial" w:cs="Arial"/>
        </w:rPr>
      </w:pPr>
    </w:p>
    <w:p xmlns:wp14="http://schemas.microsoft.com/office/word/2010/wordml" w:rsidR="008564BF" w:rsidP="008564BF" w:rsidRDefault="008564BF" w14:paraId="63C82AB8" wp14:textId="77777777">
      <w:pPr>
        <w:pStyle w:val="Default"/>
        <w:rPr>
          <w:rFonts w:ascii="Arial" w:hAnsi="Arial" w:cs="Arial"/>
          <w:b/>
          <w:bCs/>
        </w:rPr>
      </w:pPr>
      <w:r w:rsidRPr="008564BF">
        <w:rPr>
          <w:rFonts w:ascii="Arial" w:hAnsi="Arial" w:cs="Arial"/>
          <w:b/>
          <w:bCs/>
        </w:rPr>
        <w:t xml:space="preserve">WHAT IS A COMMUNITY? </w:t>
      </w:r>
    </w:p>
    <w:p xmlns:wp14="http://schemas.microsoft.com/office/word/2010/wordml" w:rsidRPr="008564BF" w:rsidR="008564BF" w:rsidP="008564BF" w:rsidRDefault="008564BF" w14:paraId="45FB0818" wp14:textId="77777777">
      <w:pPr>
        <w:pStyle w:val="Default"/>
        <w:rPr>
          <w:rFonts w:ascii="Arial" w:hAnsi="Arial" w:cs="Arial"/>
        </w:rPr>
      </w:pPr>
    </w:p>
    <w:p xmlns:wp14="http://schemas.microsoft.com/office/word/2010/wordml" w:rsidR="008564BF" w:rsidP="008564BF" w:rsidRDefault="008564BF" w14:paraId="01C6ABBB" wp14:textId="77777777">
      <w:pPr>
        <w:pStyle w:val="Default"/>
        <w:rPr>
          <w:rFonts w:ascii="Arial" w:hAnsi="Arial" w:cs="Arial"/>
        </w:rPr>
      </w:pPr>
      <w:r w:rsidRPr="008564BF">
        <w:rPr>
          <w:rFonts w:ascii="Arial" w:hAnsi="Arial" w:cs="Arial"/>
        </w:rPr>
        <w:t xml:space="preserve">Communities can be: </w:t>
      </w:r>
    </w:p>
    <w:p xmlns:wp14="http://schemas.microsoft.com/office/word/2010/wordml" w:rsidRPr="008564BF" w:rsidR="008564BF" w:rsidP="008564BF" w:rsidRDefault="008564BF" w14:paraId="049F31CB" wp14:textId="77777777">
      <w:pPr>
        <w:pStyle w:val="Default"/>
        <w:rPr>
          <w:rFonts w:ascii="Arial" w:hAnsi="Arial" w:cs="Arial"/>
        </w:rPr>
      </w:pPr>
    </w:p>
    <w:p xmlns:wp14="http://schemas.microsoft.com/office/word/2010/wordml" w:rsidRPr="008564BF" w:rsidR="008564BF" w:rsidP="008564BF" w:rsidRDefault="008564BF" w14:paraId="2663CC54" wp14:textId="77777777">
      <w:pPr>
        <w:pStyle w:val="Default"/>
        <w:numPr>
          <w:ilvl w:val="0"/>
          <w:numId w:val="3"/>
        </w:numPr>
        <w:rPr>
          <w:rFonts w:ascii="Arial" w:hAnsi="Arial" w:cs="Arial"/>
        </w:rPr>
      </w:pPr>
      <w:r w:rsidRPr="008564BF">
        <w:rPr>
          <w:rFonts w:ascii="Arial" w:hAnsi="Arial" w:cs="Arial"/>
        </w:rPr>
        <w:t xml:space="preserve">Communities of Place – people within a defined geographical area like the town wards of </w:t>
      </w:r>
      <w:r>
        <w:rPr>
          <w:rFonts w:ascii="Arial" w:hAnsi="Arial" w:cs="Arial"/>
        </w:rPr>
        <w:t>Abbey, St Ann’s, Priory and Watling</w:t>
      </w:r>
      <w:r w:rsidRPr="008564BF">
        <w:rPr>
          <w:rFonts w:ascii="Arial" w:hAnsi="Arial" w:cs="Arial"/>
        </w:rPr>
        <w:t xml:space="preserve">. </w:t>
      </w:r>
    </w:p>
    <w:p xmlns:wp14="http://schemas.microsoft.com/office/word/2010/wordml" w:rsidRPr="008564BF" w:rsidR="008564BF" w:rsidP="008564BF" w:rsidRDefault="008564BF" w14:paraId="53128261" wp14:textId="77777777">
      <w:pPr>
        <w:pStyle w:val="Default"/>
        <w:rPr>
          <w:rFonts w:ascii="Arial" w:hAnsi="Arial" w:cs="Arial"/>
        </w:rPr>
      </w:pPr>
    </w:p>
    <w:p xmlns:wp14="http://schemas.microsoft.com/office/word/2010/wordml" w:rsidRPr="008564BF" w:rsidR="008564BF" w:rsidP="008564BF" w:rsidRDefault="008564BF" w14:paraId="60DACCF5" wp14:textId="77777777">
      <w:pPr>
        <w:pStyle w:val="Default"/>
        <w:numPr>
          <w:ilvl w:val="0"/>
          <w:numId w:val="3"/>
        </w:numPr>
        <w:rPr>
          <w:rFonts w:ascii="Arial" w:hAnsi="Arial" w:cs="Arial"/>
        </w:rPr>
      </w:pPr>
      <w:r w:rsidRPr="008564BF">
        <w:rPr>
          <w:rFonts w:ascii="Arial" w:hAnsi="Arial" w:cs="Arial"/>
        </w:rPr>
        <w:t>Communities of Interest – People who share a particular experience or characteristic, such as young people, faith groups, older people, disabled people, ethnic groups or LGBT</w:t>
      </w:r>
      <w:r>
        <w:rPr>
          <w:rFonts w:ascii="Arial" w:hAnsi="Arial" w:cs="Arial"/>
        </w:rPr>
        <w:t xml:space="preserve"> groups.</w:t>
      </w:r>
      <w:r w:rsidRPr="008564BF">
        <w:rPr>
          <w:rFonts w:ascii="Arial" w:hAnsi="Arial" w:cs="Arial"/>
        </w:rPr>
        <w:t xml:space="preserve"> </w:t>
      </w:r>
    </w:p>
    <w:p xmlns:wp14="http://schemas.microsoft.com/office/word/2010/wordml" w:rsidRPr="008564BF" w:rsidR="008564BF" w:rsidP="008564BF" w:rsidRDefault="008564BF" w14:paraId="62486C05" wp14:textId="77777777">
      <w:pPr>
        <w:pStyle w:val="Default"/>
        <w:rPr>
          <w:rFonts w:ascii="Arial" w:hAnsi="Arial" w:cs="Arial"/>
        </w:rPr>
      </w:pPr>
    </w:p>
    <w:p xmlns:wp14="http://schemas.microsoft.com/office/word/2010/wordml" w:rsidRPr="008564BF" w:rsidR="008564BF" w:rsidP="008564BF" w:rsidRDefault="008564BF" w14:paraId="7DD498BE" wp14:textId="77777777">
      <w:pPr>
        <w:pStyle w:val="Default"/>
        <w:rPr>
          <w:rFonts w:ascii="Arial" w:hAnsi="Arial" w:cs="Arial"/>
        </w:rPr>
      </w:pPr>
      <w:r w:rsidRPr="008564BF">
        <w:rPr>
          <w:rFonts w:ascii="Arial" w:hAnsi="Arial" w:cs="Arial"/>
        </w:rPr>
        <w:t xml:space="preserve">Communities may define themselves and definitions do change and people often belong to more than one community and communities themselves are often very diverse. The key point is that we always endeavour to engage with all residents. </w:t>
      </w:r>
    </w:p>
    <w:p xmlns:wp14="http://schemas.microsoft.com/office/word/2010/wordml" w:rsidR="008564BF" w:rsidP="008564BF" w:rsidRDefault="008564BF" w14:paraId="4101652C" wp14:textId="77777777">
      <w:pPr>
        <w:pStyle w:val="Default"/>
        <w:rPr>
          <w:rFonts w:ascii="Arial" w:hAnsi="Arial" w:cs="Arial"/>
          <w:b/>
          <w:bCs/>
        </w:rPr>
      </w:pPr>
    </w:p>
    <w:p xmlns:wp14="http://schemas.microsoft.com/office/word/2010/wordml" w:rsidR="008564BF" w:rsidP="008564BF" w:rsidRDefault="008564BF" w14:paraId="59F0D651" wp14:textId="77777777">
      <w:pPr>
        <w:pStyle w:val="Default"/>
        <w:rPr>
          <w:rFonts w:ascii="Arial" w:hAnsi="Arial" w:cs="Arial"/>
          <w:b/>
          <w:bCs/>
        </w:rPr>
      </w:pPr>
      <w:r w:rsidRPr="008564BF">
        <w:rPr>
          <w:rFonts w:ascii="Arial" w:hAnsi="Arial" w:cs="Arial"/>
          <w:b/>
          <w:bCs/>
        </w:rPr>
        <w:t xml:space="preserve">WHY DO WE ENGAGE? </w:t>
      </w:r>
    </w:p>
    <w:p xmlns:wp14="http://schemas.microsoft.com/office/word/2010/wordml" w:rsidRPr="008564BF" w:rsidR="008564BF" w:rsidP="008564BF" w:rsidRDefault="008564BF" w14:paraId="4B99056E" wp14:textId="77777777">
      <w:pPr>
        <w:pStyle w:val="Default"/>
        <w:rPr>
          <w:rFonts w:ascii="Arial" w:hAnsi="Arial" w:cs="Arial"/>
        </w:rPr>
      </w:pPr>
    </w:p>
    <w:p xmlns:wp14="http://schemas.microsoft.com/office/word/2010/wordml" w:rsidRPr="008564BF" w:rsidR="008564BF" w:rsidP="008564BF" w:rsidRDefault="008564BF" w14:paraId="47B6CAE5" wp14:textId="77777777">
      <w:pPr>
        <w:pStyle w:val="Default"/>
        <w:rPr>
          <w:rFonts w:ascii="Arial" w:hAnsi="Arial" w:cs="Arial"/>
        </w:rPr>
      </w:pPr>
      <w:r w:rsidRPr="008564BF">
        <w:rPr>
          <w:rFonts w:ascii="Arial" w:hAnsi="Arial" w:cs="Arial"/>
        </w:rPr>
        <w:t xml:space="preserve">Community Engagement gives individuals, communities and partners a range of very important benefits: </w:t>
      </w:r>
    </w:p>
    <w:p xmlns:wp14="http://schemas.microsoft.com/office/word/2010/wordml" w:rsidRPr="008564BF" w:rsidR="008564BF" w:rsidP="008564BF" w:rsidRDefault="008564BF" w14:paraId="1299C43A" wp14:textId="77777777">
      <w:pPr>
        <w:pStyle w:val="Default"/>
        <w:pageBreakBefore/>
        <w:rPr>
          <w:rFonts w:ascii="Arial" w:hAnsi="Arial" w:cs="Arial"/>
        </w:rPr>
      </w:pPr>
    </w:p>
    <w:p xmlns:wp14="http://schemas.microsoft.com/office/word/2010/wordml" w:rsidRPr="008564BF" w:rsidR="008564BF" w:rsidP="008564BF" w:rsidRDefault="008564BF" w14:paraId="5F25B7C6" wp14:textId="77777777">
      <w:pPr>
        <w:pStyle w:val="Default"/>
        <w:numPr>
          <w:ilvl w:val="0"/>
          <w:numId w:val="3"/>
        </w:numPr>
        <w:spacing w:after="34"/>
        <w:rPr>
          <w:rFonts w:ascii="Arial" w:hAnsi="Arial" w:cs="Arial"/>
        </w:rPr>
      </w:pPr>
      <w:r w:rsidRPr="008564BF">
        <w:rPr>
          <w:rFonts w:ascii="Arial" w:hAnsi="Arial" w:cs="Arial"/>
        </w:rPr>
        <w:t xml:space="preserve">Developing a better understanding of relationship with communities through genuine dialogue </w:t>
      </w:r>
    </w:p>
    <w:p xmlns:wp14="http://schemas.microsoft.com/office/word/2010/wordml" w:rsidRPr="008564BF" w:rsidR="008564BF" w:rsidP="008564BF" w:rsidRDefault="008564BF" w14:paraId="30C77408" wp14:textId="77777777">
      <w:pPr>
        <w:pStyle w:val="Default"/>
        <w:numPr>
          <w:ilvl w:val="0"/>
          <w:numId w:val="3"/>
        </w:numPr>
        <w:spacing w:after="34"/>
        <w:rPr>
          <w:rFonts w:ascii="Arial" w:hAnsi="Arial" w:cs="Arial"/>
        </w:rPr>
      </w:pPr>
      <w:r w:rsidRPr="008564BF">
        <w:rPr>
          <w:rFonts w:ascii="Arial" w:hAnsi="Arial" w:cs="Arial"/>
        </w:rPr>
        <w:t xml:space="preserve">Involving residents in public services and making sure their knowledge, experience and priorities shape those services so they are more responsive to need </w:t>
      </w:r>
    </w:p>
    <w:p xmlns:wp14="http://schemas.microsoft.com/office/word/2010/wordml" w:rsidRPr="008564BF" w:rsidR="008564BF" w:rsidP="008564BF" w:rsidRDefault="008564BF" w14:paraId="2F41BB64" wp14:textId="77777777">
      <w:pPr>
        <w:pStyle w:val="Default"/>
        <w:numPr>
          <w:ilvl w:val="0"/>
          <w:numId w:val="3"/>
        </w:numPr>
        <w:spacing w:after="34"/>
        <w:rPr>
          <w:rFonts w:ascii="Arial" w:hAnsi="Arial" w:cs="Arial"/>
        </w:rPr>
      </w:pPr>
      <w:r w:rsidRPr="008564BF">
        <w:rPr>
          <w:rFonts w:ascii="Arial" w:hAnsi="Arial" w:cs="Arial"/>
        </w:rPr>
        <w:t xml:space="preserve">Encouraging more voluntary and community groups to become involved in planning and delivering local services </w:t>
      </w:r>
    </w:p>
    <w:p xmlns:wp14="http://schemas.microsoft.com/office/word/2010/wordml" w:rsidRPr="008564BF" w:rsidR="008564BF" w:rsidP="008564BF" w:rsidRDefault="008564BF" w14:paraId="4B2B6926" wp14:textId="77777777">
      <w:pPr>
        <w:pStyle w:val="Default"/>
        <w:numPr>
          <w:ilvl w:val="0"/>
          <w:numId w:val="3"/>
        </w:numPr>
        <w:spacing w:after="34"/>
        <w:rPr>
          <w:rFonts w:ascii="Arial" w:hAnsi="Arial" w:cs="Arial"/>
        </w:rPr>
      </w:pPr>
      <w:r w:rsidRPr="008564BF">
        <w:rPr>
          <w:rFonts w:ascii="Arial" w:hAnsi="Arial" w:cs="Arial"/>
        </w:rPr>
        <w:t xml:space="preserve">Helping people to establish an improved sense of neighbourhood and more cohesive communities </w:t>
      </w:r>
    </w:p>
    <w:p xmlns:wp14="http://schemas.microsoft.com/office/word/2010/wordml" w:rsidRPr="008564BF" w:rsidR="008564BF" w:rsidP="008564BF" w:rsidRDefault="008564BF" w14:paraId="25B78AA7" wp14:textId="77777777">
      <w:pPr>
        <w:pStyle w:val="Default"/>
        <w:numPr>
          <w:ilvl w:val="0"/>
          <w:numId w:val="3"/>
        </w:numPr>
        <w:rPr>
          <w:rFonts w:ascii="Arial" w:hAnsi="Arial" w:cs="Arial"/>
        </w:rPr>
      </w:pPr>
      <w:r w:rsidRPr="008564BF">
        <w:rPr>
          <w:rFonts w:ascii="Arial" w:hAnsi="Arial" w:cs="Arial"/>
        </w:rPr>
        <w:t xml:space="preserve">Engaging more people in local democracy </w:t>
      </w:r>
    </w:p>
    <w:p xmlns:wp14="http://schemas.microsoft.com/office/word/2010/wordml" w:rsidRPr="008564BF" w:rsidR="008564BF" w:rsidP="008564BF" w:rsidRDefault="008564BF" w14:paraId="4DDBEF00" wp14:textId="77777777">
      <w:pPr>
        <w:pStyle w:val="Default"/>
        <w:rPr>
          <w:rFonts w:ascii="Arial" w:hAnsi="Arial" w:cs="Arial"/>
        </w:rPr>
      </w:pPr>
    </w:p>
    <w:p xmlns:wp14="http://schemas.microsoft.com/office/word/2010/wordml" w:rsidR="008564BF" w:rsidP="008564BF" w:rsidRDefault="008564BF" w14:paraId="7B12870F" wp14:textId="77777777">
      <w:pPr>
        <w:pStyle w:val="Default"/>
        <w:rPr>
          <w:rFonts w:ascii="Arial" w:hAnsi="Arial" w:cs="Arial"/>
          <w:b/>
          <w:bCs/>
        </w:rPr>
      </w:pPr>
      <w:r>
        <w:rPr>
          <w:rFonts w:ascii="Arial" w:hAnsi="Arial" w:cs="Arial"/>
          <w:b/>
          <w:bCs/>
        </w:rPr>
        <w:t>OUR PARTNERS</w:t>
      </w:r>
    </w:p>
    <w:p xmlns:wp14="http://schemas.microsoft.com/office/word/2010/wordml" w:rsidRPr="008564BF" w:rsidR="008564BF" w:rsidP="008564BF" w:rsidRDefault="008564BF" w14:paraId="0A6959E7" wp14:textId="77777777">
      <w:pPr>
        <w:pStyle w:val="Default"/>
        <w:rPr>
          <w:rFonts w:ascii="Arial" w:hAnsi="Arial" w:cs="Arial"/>
        </w:rPr>
      </w:pPr>
      <w:r w:rsidRPr="008564BF">
        <w:rPr>
          <w:rFonts w:ascii="Arial" w:hAnsi="Arial" w:cs="Arial"/>
          <w:b/>
          <w:bCs/>
        </w:rPr>
        <w:t xml:space="preserve"> </w:t>
      </w:r>
    </w:p>
    <w:p xmlns:wp14="http://schemas.microsoft.com/office/word/2010/wordml" w:rsidRPr="008564BF" w:rsidR="008564BF" w:rsidP="008564BF" w:rsidRDefault="008564BF" w14:paraId="4107C224" wp14:textId="77777777">
      <w:pPr>
        <w:pStyle w:val="Default"/>
        <w:rPr>
          <w:rFonts w:ascii="Arial" w:hAnsi="Arial" w:cs="Arial"/>
        </w:rPr>
      </w:pPr>
      <w:r w:rsidRPr="008564BF">
        <w:rPr>
          <w:rFonts w:ascii="Arial" w:hAnsi="Arial" w:cs="Arial"/>
        </w:rPr>
        <w:t xml:space="preserve">There are different partners involved in working together on community engagement: </w:t>
      </w:r>
    </w:p>
    <w:p xmlns:wp14="http://schemas.microsoft.com/office/word/2010/wordml" w:rsidR="008564BF" w:rsidP="008564BF" w:rsidRDefault="008564BF" w14:paraId="3461D779" wp14:textId="77777777">
      <w:pPr>
        <w:pStyle w:val="Default"/>
        <w:spacing w:after="37"/>
        <w:rPr>
          <w:rFonts w:ascii="Arial" w:hAnsi="Arial" w:cs="Arial"/>
        </w:rPr>
      </w:pPr>
    </w:p>
    <w:p xmlns:wp14="http://schemas.microsoft.com/office/word/2010/wordml" w:rsidRPr="008564BF" w:rsidR="008564BF" w:rsidP="008564BF" w:rsidRDefault="008564BF" w14:paraId="6D590FE0" wp14:textId="77777777">
      <w:pPr>
        <w:pStyle w:val="Default"/>
        <w:numPr>
          <w:ilvl w:val="0"/>
          <w:numId w:val="3"/>
        </w:numPr>
        <w:spacing w:after="37"/>
        <w:rPr>
          <w:rFonts w:ascii="Arial" w:hAnsi="Arial" w:cs="Arial"/>
        </w:rPr>
      </w:pPr>
      <w:r w:rsidRPr="008564BF">
        <w:rPr>
          <w:rFonts w:ascii="Arial" w:hAnsi="Arial" w:cs="Arial"/>
        </w:rPr>
        <w:t xml:space="preserve">All residents of </w:t>
      </w:r>
      <w:r>
        <w:rPr>
          <w:rFonts w:ascii="Arial" w:hAnsi="Arial" w:cs="Arial"/>
        </w:rPr>
        <w:t>Faversham</w:t>
      </w:r>
      <w:r w:rsidRPr="008564BF">
        <w:rPr>
          <w:rFonts w:ascii="Arial" w:hAnsi="Arial" w:cs="Arial"/>
        </w:rPr>
        <w:t xml:space="preserve"> </w:t>
      </w:r>
    </w:p>
    <w:p xmlns:wp14="http://schemas.microsoft.com/office/word/2010/wordml" w:rsidRPr="008564BF" w:rsidR="008564BF" w:rsidP="008564BF" w:rsidRDefault="008564BF" w14:paraId="072818E4" wp14:textId="77777777">
      <w:pPr>
        <w:pStyle w:val="Default"/>
        <w:numPr>
          <w:ilvl w:val="0"/>
          <w:numId w:val="3"/>
        </w:numPr>
        <w:spacing w:after="37"/>
        <w:rPr>
          <w:rFonts w:ascii="Arial" w:hAnsi="Arial" w:cs="Arial"/>
        </w:rPr>
      </w:pPr>
      <w:r w:rsidRPr="008564BF">
        <w:rPr>
          <w:rFonts w:ascii="Arial" w:hAnsi="Arial" w:cs="Arial"/>
        </w:rPr>
        <w:t xml:space="preserve">Councillors as elected representatives of their communities </w:t>
      </w:r>
    </w:p>
    <w:p xmlns:wp14="http://schemas.microsoft.com/office/word/2010/wordml" w:rsidRPr="008564BF" w:rsidR="008564BF" w:rsidP="008564BF" w:rsidRDefault="008564BF" w14:paraId="7621A576" wp14:textId="77777777">
      <w:pPr>
        <w:pStyle w:val="Default"/>
        <w:numPr>
          <w:ilvl w:val="0"/>
          <w:numId w:val="3"/>
        </w:numPr>
        <w:spacing w:after="37"/>
        <w:rPr>
          <w:rFonts w:ascii="Arial" w:hAnsi="Arial" w:cs="Arial"/>
        </w:rPr>
      </w:pPr>
      <w:r w:rsidRPr="008564BF">
        <w:rPr>
          <w:rFonts w:ascii="Arial" w:hAnsi="Arial" w:cs="Arial"/>
        </w:rPr>
        <w:t xml:space="preserve">Voluntary and community groups both individually and through local organisations </w:t>
      </w:r>
    </w:p>
    <w:p xmlns:wp14="http://schemas.microsoft.com/office/word/2010/wordml" w:rsidRPr="008564BF" w:rsidR="008564BF" w:rsidP="008564BF" w:rsidRDefault="008564BF" w14:paraId="707DCD25" wp14:textId="77777777">
      <w:pPr>
        <w:pStyle w:val="Default"/>
        <w:numPr>
          <w:ilvl w:val="0"/>
          <w:numId w:val="3"/>
        </w:numPr>
        <w:spacing w:after="37"/>
        <w:rPr>
          <w:rFonts w:ascii="Arial" w:hAnsi="Arial" w:cs="Arial"/>
        </w:rPr>
      </w:pPr>
      <w:r w:rsidRPr="008564BF">
        <w:rPr>
          <w:rFonts w:ascii="Arial" w:hAnsi="Arial" w:cs="Arial"/>
        </w:rPr>
        <w:t xml:space="preserve">Private sector organisations, local businesses and social enterprises </w:t>
      </w:r>
    </w:p>
    <w:p xmlns:wp14="http://schemas.microsoft.com/office/word/2010/wordml" w:rsidRPr="008564BF" w:rsidR="008564BF" w:rsidP="008564BF" w:rsidRDefault="008564BF" w14:paraId="4973AF8B" wp14:textId="77777777">
      <w:pPr>
        <w:pStyle w:val="Default"/>
        <w:numPr>
          <w:ilvl w:val="0"/>
          <w:numId w:val="3"/>
        </w:numPr>
        <w:rPr>
          <w:rFonts w:ascii="Arial" w:hAnsi="Arial" w:cs="Arial"/>
        </w:rPr>
      </w:pPr>
      <w:r w:rsidRPr="008564BF">
        <w:rPr>
          <w:rFonts w:ascii="Arial" w:hAnsi="Arial" w:cs="Arial"/>
        </w:rPr>
        <w:t xml:space="preserve">Public service providers </w:t>
      </w:r>
    </w:p>
    <w:p xmlns:wp14="http://schemas.microsoft.com/office/word/2010/wordml" w:rsidRPr="008564BF" w:rsidR="008564BF" w:rsidP="008564BF" w:rsidRDefault="008564BF" w14:paraId="3CF2D8B6" wp14:textId="77777777">
      <w:pPr>
        <w:pStyle w:val="Default"/>
        <w:rPr>
          <w:rFonts w:ascii="Arial" w:hAnsi="Arial" w:cs="Arial"/>
        </w:rPr>
      </w:pPr>
    </w:p>
    <w:p xmlns:wp14="http://schemas.microsoft.com/office/word/2010/wordml" w:rsidR="008564BF" w:rsidP="008564BF" w:rsidRDefault="008564BF" w14:paraId="12B2E99C" wp14:textId="77777777">
      <w:pPr>
        <w:pStyle w:val="Default"/>
        <w:rPr>
          <w:rFonts w:ascii="Arial" w:hAnsi="Arial" w:cs="Arial"/>
        </w:rPr>
      </w:pPr>
      <w:r w:rsidRPr="008564BF">
        <w:rPr>
          <w:rFonts w:ascii="Arial" w:hAnsi="Arial" w:cs="Arial"/>
        </w:rPr>
        <w:t xml:space="preserve">The approach to community engagement in </w:t>
      </w:r>
      <w:r>
        <w:rPr>
          <w:rFonts w:ascii="Arial" w:hAnsi="Arial" w:cs="Arial"/>
        </w:rPr>
        <w:t>Faversham</w:t>
      </w:r>
      <w:r w:rsidRPr="008564BF">
        <w:rPr>
          <w:rFonts w:ascii="Arial" w:hAnsi="Arial" w:cs="Arial"/>
        </w:rPr>
        <w:t xml:space="preserve"> is founded upon the principle that each agency</w:t>
      </w:r>
      <w:r w:rsidR="002E557B">
        <w:rPr>
          <w:rFonts w:ascii="Arial" w:hAnsi="Arial" w:cs="Arial"/>
        </w:rPr>
        <w:t>;</w:t>
      </w:r>
      <w:r w:rsidRPr="008564BF">
        <w:rPr>
          <w:rFonts w:ascii="Arial" w:hAnsi="Arial" w:cs="Arial"/>
        </w:rPr>
        <w:t xml:space="preserve"> public, private or voluntary</w:t>
      </w:r>
      <w:r w:rsidR="002E557B">
        <w:rPr>
          <w:rFonts w:ascii="Arial" w:hAnsi="Arial" w:cs="Arial"/>
        </w:rPr>
        <w:t>,</w:t>
      </w:r>
      <w:r w:rsidRPr="008564BF">
        <w:rPr>
          <w:rFonts w:ascii="Arial" w:hAnsi="Arial" w:cs="Arial"/>
        </w:rPr>
        <w:t xml:space="preserve"> is responsible for its own community engagement activity. </w:t>
      </w:r>
    </w:p>
    <w:p xmlns:wp14="http://schemas.microsoft.com/office/word/2010/wordml" w:rsidR="008564BF" w:rsidP="008564BF" w:rsidRDefault="008564BF" w14:paraId="0FB78278" wp14:textId="77777777">
      <w:pPr>
        <w:pStyle w:val="Default"/>
        <w:rPr>
          <w:rFonts w:ascii="Arial" w:hAnsi="Arial" w:cs="Arial"/>
          <w:b/>
          <w:bCs/>
        </w:rPr>
      </w:pPr>
    </w:p>
    <w:p xmlns:wp14="http://schemas.microsoft.com/office/word/2010/wordml" w:rsidR="008564BF" w:rsidP="008564BF" w:rsidRDefault="008564BF" w14:paraId="2626EADF" wp14:textId="77777777">
      <w:pPr>
        <w:pStyle w:val="Default"/>
        <w:rPr>
          <w:rFonts w:ascii="Arial" w:hAnsi="Arial" w:cs="Arial"/>
          <w:b/>
          <w:bCs/>
        </w:rPr>
      </w:pPr>
      <w:r w:rsidRPr="008564BF">
        <w:rPr>
          <w:rFonts w:ascii="Arial" w:hAnsi="Arial" w:cs="Arial"/>
          <w:b/>
          <w:bCs/>
        </w:rPr>
        <w:t>OUR PRINC</w:t>
      </w:r>
      <w:r>
        <w:rPr>
          <w:rFonts w:ascii="Arial" w:hAnsi="Arial" w:cs="Arial"/>
          <w:b/>
          <w:bCs/>
        </w:rPr>
        <w:t>IPLES WHICH SUPPORT ENGAGEMENT</w:t>
      </w:r>
    </w:p>
    <w:p xmlns:wp14="http://schemas.microsoft.com/office/word/2010/wordml" w:rsidRPr="008564BF" w:rsidR="008564BF" w:rsidP="008564BF" w:rsidRDefault="008564BF" w14:paraId="1FC39945" wp14:textId="77777777">
      <w:pPr>
        <w:pStyle w:val="Default"/>
        <w:rPr>
          <w:rFonts w:ascii="Arial" w:hAnsi="Arial" w:cs="Arial"/>
        </w:rPr>
      </w:pPr>
    </w:p>
    <w:p xmlns:wp14="http://schemas.microsoft.com/office/word/2010/wordml" w:rsidR="008564BF" w:rsidP="008564BF" w:rsidRDefault="008564BF" w14:paraId="0DC935BE" wp14:textId="77777777">
      <w:pPr>
        <w:pStyle w:val="Default"/>
        <w:rPr>
          <w:rFonts w:ascii="Arial" w:hAnsi="Arial" w:cs="Arial"/>
        </w:rPr>
      </w:pPr>
      <w:r w:rsidRPr="008564BF">
        <w:rPr>
          <w:rFonts w:ascii="Arial" w:hAnsi="Arial" w:cs="Arial"/>
        </w:rPr>
        <w:t xml:space="preserve">Through this strategy and the engagement work we are all involved in across the town, we aim to: </w:t>
      </w:r>
    </w:p>
    <w:p xmlns:wp14="http://schemas.microsoft.com/office/word/2010/wordml" w:rsidRPr="008564BF" w:rsidR="008564BF" w:rsidP="008564BF" w:rsidRDefault="008564BF" w14:paraId="0562CB0E" wp14:textId="77777777">
      <w:pPr>
        <w:pStyle w:val="Default"/>
        <w:rPr>
          <w:rFonts w:ascii="Arial" w:hAnsi="Arial" w:cs="Arial"/>
        </w:rPr>
      </w:pPr>
    </w:p>
    <w:p xmlns:wp14="http://schemas.microsoft.com/office/word/2010/wordml" w:rsidRPr="008564BF" w:rsidR="008564BF" w:rsidP="008564BF" w:rsidRDefault="008564BF" w14:paraId="7AE99B86" wp14:textId="77777777">
      <w:pPr>
        <w:pStyle w:val="Default"/>
        <w:numPr>
          <w:ilvl w:val="0"/>
          <w:numId w:val="3"/>
        </w:numPr>
        <w:spacing w:after="34"/>
        <w:rPr>
          <w:rFonts w:ascii="Arial" w:hAnsi="Arial" w:cs="Arial"/>
        </w:rPr>
      </w:pPr>
      <w:r w:rsidRPr="008564BF">
        <w:rPr>
          <w:rFonts w:ascii="Arial" w:hAnsi="Arial" w:cs="Arial"/>
        </w:rPr>
        <w:t xml:space="preserve">Have clear objectives for engagement and to communicate clearly and openly about decisions and actions and the reasons for them </w:t>
      </w:r>
    </w:p>
    <w:p xmlns:wp14="http://schemas.microsoft.com/office/word/2010/wordml" w:rsidRPr="008564BF" w:rsidR="008564BF" w:rsidP="008564BF" w:rsidRDefault="008564BF" w14:paraId="00A2FFA6" wp14:textId="77777777">
      <w:pPr>
        <w:pStyle w:val="Default"/>
        <w:numPr>
          <w:ilvl w:val="0"/>
          <w:numId w:val="3"/>
        </w:numPr>
        <w:spacing w:after="34"/>
        <w:rPr>
          <w:rFonts w:ascii="Arial" w:hAnsi="Arial" w:cs="Arial"/>
        </w:rPr>
      </w:pPr>
      <w:r w:rsidRPr="008564BF">
        <w:rPr>
          <w:rFonts w:ascii="Arial" w:hAnsi="Arial" w:cs="Arial"/>
        </w:rPr>
        <w:t xml:space="preserve">Seek to reach those communities and individuals not yet engaged </w:t>
      </w:r>
    </w:p>
    <w:p xmlns:wp14="http://schemas.microsoft.com/office/word/2010/wordml" w:rsidRPr="008564BF" w:rsidR="008564BF" w:rsidP="008564BF" w:rsidRDefault="008564BF" w14:paraId="59AA8A79" wp14:textId="77777777">
      <w:pPr>
        <w:pStyle w:val="Default"/>
        <w:numPr>
          <w:ilvl w:val="0"/>
          <w:numId w:val="3"/>
        </w:numPr>
        <w:spacing w:after="34"/>
        <w:rPr>
          <w:rFonts w:ascii="Arial" w:hAnsi="Arial" w:cs="Arial"/>
        </w:rPr>
      </w:pPr>
      <w:r w:rsidRPr="008564BF">
        <w:rPr>
          <w:rFonts w:ascii="Arial" w:hAnsi="Arial" w:cs="Arial"/>
        </w:rPr>
        <w:t xml:space="preserve">Share information and expertise </w:t>
      </w:r>
    </w:p>
    <w:p xmlns:wp14="http://schemas.microsoft.com/office/word/2010/wordml" w:rsidRPr="008564BF" w:rsidR="008564BF" w:rsidP="008564BF" w:rsidRDefault="008564BF" w14:paraId="1A23C92B" wp14:textId="77777777">
      <w:pPr>
        <w:pStyle w:val="Default"/>
        <w:numPr>
          <w:ilvl w:val="0"/>
          <w:numId w:val="3"/>
        </w:numPr>
        <w:spacing w:after="34"/>
        <w:rPr>
          <w:rFonts w:ascii="Arial" w:hAnsi="Arial" w:cs="Arial"/>
        </w:rPr>
      </w:pPr>
      <w:r w:rsidRPr="008564BF">
        <w:rPr>
          <w:rFonts w:ascii="Arial" w:hAnsi="Arial" w:cs="Arial"/>
        </w:rPr>
        <w:t xml:space="preserve">Engage in innovative and creative ways using 21st century media where appropriate </w:t>
      </w:r>
    </w:p>
    <w:p xmlns:wp14="http://schemas.microsoft.com/office/word/2010/wordml" w:rsidRPr="008564BF" w:rsidR="008564BF" w:rsidP="008564BF" w:rsidRDefault="008564BF" w14:paraId="3457C037" wp14:textId="77777777">
      <w:pPr>
        <w:pStyle w:val="Default"/>
        <w:numPr>
          <w:ilvl w:val="0"/>
          <w:numId w:val="3"/>
        </w:numPr>
        <w:spacing w:after="34"/>
        <w:rPr>
          <w:rFonts w:ascii="Arial" w:hAnsi="Arial" w:cs="Arial"/>
        </w:rPr>
      </w:pPr>
      <w:r w:rsidRPr="008564BF">
        <w:rPr>
          <w:rFonts w:ascii="Arial" w:hAnsi="Arial" w:cs="Arial"/>
        </w:rPr>
        <w:t xml:space="preserve">Recognise and value existing channels and work to make these more responsive and effective </w:t>
      </w:r>
    </w:p>
    <w:p xmlns:wp14="http://schemas.microsoft.com/office/word/2010/wordml" w:rsidRPr="008564BF" w:rsidR="008564BF" w:rsidP="008564BF" w:rsidRDefault="008564BF" w14:paraId="1B1F9921" wp14:textId="77777777">
      <w:pPr>
        <w:pStyle w:val="Default"/>
        <w:numPr>
          <w:ilvl w:val="0"/>
          <w:numId w:val="3"/>
        </w:numPr>
        <w:rPr>
          <w:rFonts w:ascii="Arial" w:hAnsi="Arial" w:cs="Arial"/>
        </w:rPr>
      </w:pPr>
      <w:r w:rsidRPr="008564BF">
        <w:rPr>
          <w:rFonts w:ascii="Arial" w:hAnsi="Arial" w:cs="Arial"/>
        </w:rPr>
        <w:t xml:space="preserve">Engage using a range of flexible methods to avoid relying on one source or route </w:t>
      </w:r>
    </w:p>
    <w:p xmlns:wp14="http://schemas.microsoft.com/office/word/2010/wordml" w:rsidRPr="008564BF" w:rsidR="008564BF" w:rsidP="008564BF" w:rsidRDefault="008564BF" w14:paraId="34CE0A41" wp14:textId="77777777">
      <w:pPr>
        <w:pStyle w:val="Default"/>
        <w:rPr>
          <w:rFonts w:ascii="Arial" w:hAnsi="Arial" w:cs="Arial"/>
        </w:rPr>
      </w:pPr>
    </w:p>
    <w:p xmlns:wp14="http://schemas.microsoft.com/office/word/2010/wordml" w:rsidR="008564BF" w:rsidP="008564BF" w:rsidRDefault="008564BF" w14:paraId="56059C17" wp14:textId="77777777">
      <w:pPr>
        <w:pStyle w:val="Default"/>
        <w:rPr>
          <w:rFonts w:ascii="Arial" w:hAnsi="Arial" w:cs="Arial"/>
          <w:b/>
          <w:bCs/>
        </w:rPr>
      </w:pPr>
      <w:r>
        <w:rPr>
          <w:rFonts w:ascii="Arial" w:hAnsi="Arial" w:cs="Arial"/>
          <w:b/>
          <w:bCs/>
        </w:rPr>
        <w:t>OUR COMMITMENTS</w:t>
      </w:r>
    </w:p>
    <w:p xmlns:wp14="http://schemas.microsoft.com/office/word/2010/wordml" w:rsidRPr="008564BF" w:rsidR="008564BF" w:rsidP="008564BF" w:rsidRDefault="008564BF" w14:paraId="62EBF3C5" wp14:textId="77777777">
      <w:pPr>
        <w:pStyle w:val="Default"/>
        <w:rPr>
          <w:rFonts w:ascii="Arial" w:hAnsi="Arial" w:cs="Arial"/>
        </w:rPr>
      </w:pPr>
    </w:p>
    <w:p xmlns:wp14="http://schemas.microsoft.com/office/word/2010/wordml" w:rsidR="008564BF" w:rsidP="008564BF" w:rsidRDefault="008564BF" w14:paraId="415731C7" wp14:textId="77777777">
      <w:pPr>
        <w:pStyle w:val="Default"/>
        <w:rPr>
          <w:rFonts w:ascii="Arial" w:hAnsi="Arial" w:cs="Arial"/>
        </w:rPr>
      </w:pPr>
      <w:r w:rsidRPr="008564BF">
        <w:rPr>
          <w:rFonts w:ascii="Arial" w:hAnsi="Arial" w:cs="Arial"/>
        </w:rPr>
        <w:t xml:space="preserve">Through this strategy we are committed to: </w:t>
      </w:r>
    </w:p>
    <w:p xmlns:wp14="http://schemas.microsoft.com/office/word/2010/wordml" w:rsidRPr="008564BF" w:rsidR="008564BF" w:rsidP="008564BF" w:rsidRDefault="008564BF" w14:paraId="6D98A12B" wp14:textId="77777777">
      <w:pPr>
        <w:pStyle w:val="Default"/>
        <w:rPr>
          <w:rFonts w:ascii="Arial" w:hAnsi="Arial" w:cs="Arial"/>
        </w:rPr>
      </w:pPr>
    </w:p>
    <w:p xmlns:wp14="http://schemas.microsoft.com/office/word/2010/wordml" w:rsidRPr="008564BF" w:rsidR="008564BF" w:rsidP="008564BF" w:rsidRDefault="008564BF" w14:paraId="4FD0C5D4" wp14:textId="77777777">
      <w:pPr>
        <w:pStyle w:val="Default"/>
        <w:numPr>
          <w:ilvl w:val="0"/>
          <w:numId w:val="3"/>
        </w:numPr>
        <w:spacing w:after="37"/>
        <w:rPr>
          <w:rFonts w:ascii="Arial" w:hAnsi="Arial" w:cs="Arial"/>
        </w:rPr>
      </w:pPr>
      <w:r w:rsidRPr="008564BF">
        <w:rPr>
          <w:rFonts w:ascii="Arial" w:hAnsi="Arial" w:cs="Arial"/>
        </w:rPr>
        <w:lastRenderedPageBreak/>
        <w:t xml:space="preserve">Use the most appropriate level of involvement and participation for each activity </w:t>
      </w:r>
    </w:p>
    <w:p xmlns:wp14="http://schemas.microsoft.com/office/word/2010/wordml" w:rsidRPr="008564BF" w:rsidR="008564BF" w:rsidP="008564BF" w:rsidRDefault="008564BF" w14:paraId="1E43E5FA" wp14:textId="77777777">
      <w:pPr>
        <w:pStyle w:val="Default"/>
        <w:numPr>
          <w:ilvl w:val="0"/>
          <w:numId w:val="3"/>
        </w:numPr>
        <w:spacing w:after="37"/>
        <w:rPr>
          <w:rFonts w:ascii="Arial" w:hAnsi="Arial" w:cs="Arial"/>
        </w:rPr>
      </w:pPr>
      <w:r w:rsidRPr="008564BF">
        <w:rPr>
          <w:rFonts w:ascii="Arial" w:hAnsi="Arial" w:cs="Arial"/>
        </w:rPr>
        <w:t xml:space="preserve">Build on the existing skills of local people and communities so they are empowered to engage in decision making </w:t>
      </w:r>
    </w:p>
    <w:p xmlns:wp14="http://schemas.microsoft.com/office/word/2010/wordml" w:rsidRPr="008564BF" w:rsidR="008564BF" w:rsidP="008564BF" w:rsidRDefault="008564BF" w14:paraId="3C733597" wp14:textId="77777777">
      <w:pPr>
        <w:pStyle w:val="Default"/>
        <w:numPr>
          <w:ilvl w:val="0"/>
          <w:numId w:val="3"/>
        </w:numPr>
        <w:spacing w:after="37"/>
        <w:rPr>
          <w:rFonts w:ascii="Arial" w:hAnsi="Arial" w:cs="Arial"/>
        </w:rPr>
      </w:pPr>
      <w:r w:rsidRPr="008564BF">
        <w:rPr>
          <w:rFonts w:ascii="Arial" w:hAnsi="Arial" w:cs="Arial"/>
        </w:rPr>
        <w:t xml:space="preserve">Develop the voluntary and community sector to play a key role in helping in delivering services </w:t>
      </w:r>
    </w:p>
    <w:p xmlns:wp14="http://schemas.microsoft.com/office/word/2010/wordml" w:rsidRPr="008564BF" w:rsidR="008564BF" w:rsidP="008564BF" w:rsidRDefault="008564BF" w14:paraId="697D4976" wp14:textId="77777777">
      <w:pPr>
        <w:pStyle w:val="Default"/>
        <w:numPr>
          <w:ilvl w:val="0"/>
          <w:numId w:val="3"/>
        </w:numPr>
        <w:rPr>
          <w:rFonts w:ascii="Arial" w:hAnsi="Arial" w:cs="Arial"/>
        </w:rPr>
      </w:pPr>
      <w:r w:rsidRPr="008564BF">
        <w:rPr>
          <w:rFonts w:ascii="Arial" w:hAnsi="Arial" w:cs="Arial"/>
        </w:rPr>
        <w:t xml:space="preserve">Develop a culture where other peoples’ views are valued and listened to and are part of the decision making process and help build cohesion in </w:t>
      </w:r>
      <w:r>
        <w:rPr>
          <w:rFonts w:ascii="Arial" w:hAnsi="Arial" w:cs="Arial"/>
        </w:rPr>
        <w:t>Faversham</w:t>
      </w:r>
      <w:r w:rsidRPr="008564BF">
        <w:rPr>
          <w:rFonts w:ascii="Arial" w:hAnsi="Arial" w:cs="Arial"/>
        </w:rPr>
        <w:t xml:space="preserve"> </w:t>
      </w:r>
    </w:p>
    <w:p xmlns:wp14="http://schemas.microsoft.com/office/word/2010/wordml" w:rsidRPr="008564BF" w:rsidR="008564BF" w:rsidP="008564BF" w:rsidRDefault="008564BF" w14:paraId="2946DB82" wp14:textId="77777777">
      <w:pPr>
        <w:pStyle w:val="Default"/>
        <w:widowControl w:val="0"/>
        <w:rPr>
          <w:rFonts w:ascii="Arial" w:hAnsi="Arial" w:cs="Arial"/>
        </w:rPr>
      </w:pPr>
    </w:p>
    <w:p xmlns:wp14="http://schemas.microsoft.com/office/word/2010/wordml" w:rsidR="008564BF" w:rsidP="008564BF" w:rsidRDefault="008564BF" w14:paraId="55DDCF86" wp14:textId="77777777">
      <w:pPr>
        <w:pStyle w:val="Default"/>
        <w:widowControl w:val="0"/>
        <w:rPr>
          <w:rFonts w:ascii="Arial" w:hAnsi="Arial" w:cs="Arial"/>
          <w:b/>
          <w:bCs/>
        </w:rPr>
      </w:pPr>
      <w:r w:rsidRPr="008564BF">
        <w:rPr>
          <w:rFonts w:ascii="Arial" w:hAnsi="Arial" w:cs="Arial"/>
          <w:b/>
          <w:bCs/>
        </w:rPr>
        <w:t>HOW WE WILL DO IT</w:t>
      </w:r>
    </w:p>
    <w:p xmlns:wp14="http://schemas.microsoft.com/office/word/2010/wordml" w:rsidRPr="008564BF" w:rsidR="008564BF" w:rsidP="008564BF" w:rsidRDefault="008564BF" w14:paraId="5997CC1D" wp14:textId="77777777">
      <w:pPr>
        <w:pStyle w:val="Default"/>
        <w:widowControl w:val="0"/>
        <w:rPr>
          <w:rFonts w:ascii="Arial" w:hAnsi="Arial" w:cs="Arial"/>
        </w:rPr>
      </w:pPr>
    </w:p>
    <w:p xmlns:wp14="http://schemas.microsoft.com/office/word/2010/wordml" w:rsidR="008564BF" w:rsidP="008564BF" w:rsidRDefault="008564BF" w14:paraId="40D11C8B" wp14:textId="77777777">
      <w:pPr>
        <w:pStyle w:val="Default"/>
        <w:widowControl w:val="0"/>
        <w:rPr>
          <w:rFonts w:ascii="Arial" w:hAnsi="Arial" w:cs="Arial"/>
        </w:rPr>
      </w:pPr>
      <w:r w:rsidRPr="008564BF">
        <w:rPr>
          <w:rFonts w:ascii="Arial" w:hAnsi="Arial" w:cs="Arial"/>
        </w:rPr>
        <w:t xml:space="preserve">To help us achieve effective community engagement we will make use of: </w:t>
      </w:r>
    </w:p>
    <w:p xmlns:wp14="http://schemas.microsoft.com/office/word/2010/wordml" w:rsidRPr="008564BF" w:rsidR="008564BF" w:rsidP="008564BF" w:rsidRDefault="008564BF" w14:paraId="110FFD37" wp14:textId="77777777">
      <w:pPr>
        <w:pStyle w:val="Default"/>
        <w:widowControl w:val="0"/>
        <w:rPr>
          <w:rFonts w:ascii="Arial" w:hAnsi="Arial" w:cs="Arial"/>
        </w:rPr>
      </w:pPr>
    </w:p>
    <w:p xmlns:wp14="http://schemas.microsoft.com/office/word/2010/wordml" w:rsidRPr="008564BF" w:rsidR="008564BF" w:rsidP="008564BF" w:rsidRDefault="008564BF" w14:paraId="7B36629D" wp14:textId="77777777">
      <w:pPr>
        <w:pStyle w:val="Default"/>
        <w:widowControl w:val="0"/>
        <w:numPr>
          <w:ilvl w:val="0"/>
          <w:numId w:val="3"/>
        </w:numPr>
        <w:rPr>
          <w:rFonts w:ascii="Arial" w:hAnsi="Arial" w:cs="Arial"/>
        </w:rPr>
      </w:pPr>
      <w:r w:rsidRPr="008564BF">
        <w:rPr>
          <w:rFonts w:ascii="Arial" w:hAnsi="Arial" w:cs="Arial"/>
        </w:rPr>
        <w:t xml:space="preserve">Noticeboards, the </w:t>
      </w:r>
      <w:r>
        <w:rPr>
          <w:rFonts w:ascii="Arial" w:hAnsi="Arial" w:cs="Arial"/>
        </w:rPr>
        <w:t>Faversham</w:t>
      </w:r>
      <w:r w:rsidRPr="008564BF">
        <w:rPr>
          <w:rFonts w:ascii="Arial" w:hAnsi="Arial" w:cs="Arial"/>
        </w:rPr>
        <w:t xml:space="preserve"> </w:t>
      </w:r>
      <w:r>
        <w:rPr>
          <w:rFonts w:ascii="Arial" w:hAnsi="Arial" w:cs="Arial"/>
        </w:rPr>
        <w:t>Town Council N</w:t>
      </w:r>
      <w:r w:rsidRPr="008564BF">
        <w:rPr>
          <w:rFonts w:ascii="Arial" w:hAnsi="Arial" w:cs="Arial"/>
        </w:rPr>
        <w:t>ewsletter, website, polls and surveys, Facebook and Twitter, public meetings, town forum</w:t>
      </w:r>
      <w:r>
        <w:rPr>
          <w:rFonts w:ascii="Arial" w:hAnsi="Arial" w:cs="Arial"/>
        </w:rPr>
        <w:t>s, press releases</w:t>
      </w:r>
      <w:r w:rsidRPr="008564BF">
        <w:rPr>
          <w:rFonts w:ascii="Arial" w:hAnsi="Arial" w:cs="Arial"/>
        </w:rPr>
        <w:t xml:space="preserve">. </w:t>
      </w:r>
    </w:p>
    <w:p xmlns:wp14="http://schemas.microsoft.com/office/word/2010/wordml" w:rsidRPr="008564BF" w:rsidR="008564BF" w:rsidP="008564BF" w:rsidRDefault="008564BF" w14:paraId="6B699379" wp14:textId="77777777">
      <w:pPr>
        <w:pStyle w:val="Default"/>
        <w:widowControl w:val="0"/>
        <w:rPr>
          <w:rFonts w:ascii="Arial" w:hAnsi="Arial" w:cs="Arial"/>
        </w:rPr>
      </w:pPr>
    </w:p>
    <w:p xmlns:wp14="http://schemas.microsoft.com/office/word/2010/wordml" w:rsidR="008564BF" w:rsidP="008564BF" w:rsidRDefault="008564BF" w14:paraId="43FF7C75" wp14:textId="77777777">
      <w:pPr>
        <w:pStyle w:val="Default"/>
        <w:rPr>
          <w:rFonts w:ascii="Arial" w:hAnsi="Arial" w:cs="Arial"/>
          <w:b/>
          <w:bCs/>
        </w:rPr>
      </w:pPr>
      <w:r w:rsidRPr="008564BF">
        <w:rPr>
          <w:rFonts w:ascii="Arial" w:hAnsi="Arial" w:cs="Arial"/>
          <w:b/>
          <w:bCs/>
        </w:rPr>
        <w:t xml:space="preserve">HOW WILL WE MEASURE SUCCESS? </w:t>
      </w:r>
    </w:p>
    <w:p xmlns:wp14="http://schemas.microsoft.com/office/word/2010/wordml" w:rsidRPr="008564BF" w:rsidR="008564BF" w:rsidP="008564BF" w:rsidRDefault="008564BF" w14:paraId="3FE9F23F" wp14:textId="77777777">
      <w:pPr>
        <w:pStyle w:val="Default"/>
        <w:rPr>
          <w:rFonts w:ascii="Arial" w:hAnsi="Arial" w:cs="Arial"/>
        </w:rPr>
      </w:pPr>
    </w:p>
    <w:p xmlns:wp14="http://schemas.microsoft.com/office/word/2010/wordml" w:rsidRPr="008564BF" w:rsidR="008564BF" w:rsidP="008564BF" w:rsidRDefault="008564BF" w14:paraId="6C962AAB" wp14:textId="77777777">
      <w:pPr>
        <w:pStyle w:val="Default"/>
        <w:numPr>
          <w:ilvl w:val="0"/>
          <w:numId w:val="3"/>
        </w:numPr>
        <w:spacing w:after="34"/>
        <w:rPr>
          <w:rFonts w:ascii="Arial" w:hAnsi="Arial" w:cs="Arial"/>
        </w:rPr>
      </w:pPr>
      <w:r w:rsidRPr="008564BF">
        <w:rPr>
          <w:rFonts w:ascii="Arial" w:hAnsi="Arial" w:cs="Arial"/>
        </w:rPr>
        <w:t xml:space="preserve">Through attendance at meetings of the Council, committees and the Annual Town Meeting </w:t>
      </w:r>
    </w:p>
    <w:p xmlns:wp14="http://schemas.microsoft.com/office/word/2010/wordml" w:rsidRPr="008564BF" w:rsidR="008564BF" w:rsidP="008564BF" w:rsidRDefault="008564BF" w14:paraId="04ADB326" wp14:textId="77777777">
      <w:pPr>
        <w:pStyle w:val="Default"/>
        <w:numPr>
          <w:ilvl w:val="0"/>
          <w:numId w:val="3"/>
        </w:numPr>
        <w:spacing w:after="34"/>
        <w:rPr>
          <w:rFonts w:ascii="Arial" w:hAnsi="Arial" w:cs="Arial"/>
        </w:rPr>
      </w:pPr>
      <w:r w:rsidRPr="008564BF">
        <w:rPr>
          <w:rFonts w:ascii="Arial" w:hAnsi="Arial" w:cs="Arial"/>
        </w:rPr>
        <w:t xml:space="preserve">Responses received to questionnaires, surveys and polls </w:t>
      </w:r>
    </w:p>
    <w:p xmlns:wp14="http://schemas.microsoft.com/office/word/2010/wordml" w:rsidRPr="008564BF" w:rsidR="008564BF" w:rsidP="008564BF" w:rsidRDefault="008564BF" w14:paraId="415A89D3" wp14:textId="77777777">
      <w:pPr>
        <w:pStyle w:val="Default"/>
        <w:numPr>
          <w:ilvl w:val="0"/>
          <w:numId w:val="3"/>
        </w:numPr>
        <w:spacing w:after="34"/>
        <w:rPr>
          <w:rFonts w:ascii="Arial" w:hAnsi="Arial" w:cs="Arial"/>
        </w:rPr>
      </w:pPr>
      <w:r w:rsidRPr="008564BF">
        <w:rPr>
          <w:rFonts w:ascii="Arial" w:hAnsi="Arial" w:cs="Arial"/>
        </w:rPr>
        <w:t xml:space="preserve">Statistics from the website </w:t>
      </w:r>
    </w:p>
    <w:p xmlns:wp14="http://schemas.microsoft.com/office/word/2010/wordml" w:rsidRPr="008564BF" w:rsidR="008564BF" w:rsidP="008564BF" w:rsidRDefault="008564BF" w14:paraId="5704E05E" wp14:textId="77777777">
      <w:pPr>
        <w:pStyle w:val="Default"/>
        <w:numPr>
          <w:ilvl w:val="0"/>
          <w:numId w:val="3"/>
        </w:numPr>
        <w:spacing w:after="34"/>
        <w:rPr>
          <w:rFonts w:ascii="Arial" w:hAnsi="Arial" w:cs="Arial"/>
        </w:rPr>
      </w:pPr>
      <w:r w:rsidRPr="008564BF">
        <w:rPr>
          <w:rFonts w:ascii="Arial" w:hAnsi="Arial" w:cs="Arial"/>
        </w:rPr>
        <w:t xml:space="preserve">Statistics from Facebook and Twitter </w:t>
      </w:r>
    </w:p>
    <w:p xmlns:wp14="http://schemas.microsoft.com/office/word/2010/wordml" w:rsidRPr="008564BF" w:rsidR="008564BF" w:rsidP="008564BF" w:rsidRDefault="008564BF" w14:paraId="0256BFE1" wp14:textId="77777777">
      <w:pPr>
        <w:pStyle w:val="Default"/>
        <w:numPr>
          <w:ilvl w:val="0"/>
          <w:numId w:val="3"/>
        </w:numPr>
        <w:rPr>
          <w:rFonts w:ascii="Arial" w:hAnsi="Arial" w:cs="Arial"/>
        </w:rPr>
      </w:pPr>
      <w:r w:rsidRPr="008564BF">
        <w:rPr>
          <w:rFonts w:ascii="Arial" w:hAnsi="Arial" w:cs="Arial"/>
        </w:rPr>
        <w:t>The activity of and interest in the town forum</w:t>
      </w:r>
      <w:r>
        <w:rPr>
          <w:rFonts w:ascii="Arial" w:hAnsi="Arial" w:cs="Arial"/>
        </w:rPr>
        <w:t>s</w:t>
      </w:r>
      <w:r w:rsidRPr="008564BF">
        <w:rPr>
          <w:rFonts w:ascii="Arial" w:hAnsi="Arial" w:cs="Arial"/>
        </w:rPr>
        <w:t xml:space="preserve"> </w:t>
      </w:r>
    </w:p>
    <w:p xmlns:wp14="http://schemas.microsoft.com/office/word/2010/wordml" w:rsidRPr="008564BF" w:rsidR="008564BF" w:rsidP="008564BF" w:rsidRDefault="008564BF" w14:paraId="1F72F646" wp14:textId="77777777">
      <w:pPr>
        <w:pStyle w:val="Default"/>
        <w:rPr>
          <w:rFonts w:ascii="Arial" w:hAnsi="Arial" w:cs="Arial"/>
        </w:rPr>
      </w:pPr>
    </w:p>
    <w:p xmlns:wp14="http://schemas.microsoft.com/office/word/2010/wordml" w:rsidRPr="008564BF" w:rsidR="008564BF" w:rsidP="008564BF" w:rsidRDefault="008564BF" w14:paraId="1438FFF4" wp14:textId="77777777">
      <w:pPr>
        <w:pStyle w:val="Default"/>
        <w:rPr>
          <w:rFonts w:ascii="Arial" w:hAnsi="Arial" w:cs="Arial"/>
        </w:rPr>
      </w:pPr>
      <w:r w:rsidRPr="008564BF">
        <w:rPr>
          <w:rFonts w:ascii="Arial" w:hAnsi="Arial" w:cs="Arial"/>
        </w:rPr>
        <w:t xml:space="preserve">The Town Council’s Annual Report will include a section on community engagement. </w:t>
      </w:r>
    </w:p>
    <w:p xmlns:wp14="http://schemas.microsoft.com/office/word/2010/wordml" w:rsidR="008564BF" w:rsidP="008564BF" w:rsidRDefault="008564BF" w14:paraId="08CE6F91" wp14:textId="77777777">
      <w:pPr>
        <w:pStyle w:val="Default"/>
        <w:rPr>
          <w:rFonts w:ascii="Arial" w:hAnsi="Arial" w:cs="Arial"/>
          <w:b/>
          <w:bCs/>
        </w:rPr>
      </w:pPr>
    </w:p>
    <w:p xmlns:wp14="http://schemas.microsoft.com/office/word/2010/wordml" w:rsidR="008564BF" w:rsidP="008564BF" w:rsidRDefault="008564BF" w14:paraId="4BEF083E" wp14:textId="77777777">
      <w:pPr>
        <w:pStyle w:val="Default"/>
        <w:rPr>
          <w:rFonts w:ascii="Arial" w:hAnsi="Arial" w:cs="Arial"/>
          <w:b/>
          <w:bCs/>
        </w:rPr>
      </w:pPr>
      <w:r w:rsidRPr="008564BF">
        <w:rPr>
          <w:rFonts w:ascii="Arial" w:hAnsi="Arial" w:cs="Arial"/>
          <w:b/>
          <w:bCs/>
        </w:rPr>
        <w:t xml:space="preserve">WANT TO GET INVOLVED? </w:t>
      </w:r>
    </w:p>
    <w:p xmlns:wp14="http://schemas.microsoft.com/office/word/2010/wordml" w:rsidRPr="008564BF" w:rsidR="008564BF" w:rsidP="008564BF" w:rsidRDefault="008564BF" w14:paraId="61CDCEAD" wp14:textId="77777777">
      <w:pPr>
        <w:pStyle w:val="Default"/>
        <w:rPr>
          <w:rFonts w:ascii="Arial" w:hAnsi="Arial" w:cs="Arial"/>
        </w:rPr>
      </w:pPr>
    </w:p>
    <w:p xmlns:wp14="http://schemas.microsoft.com/office/word/2010/wordml" w:rsidR="008564BF" w:rsidP="008564BF" w:rsidRDefault="008564BF" w14:paraId="23F69140" wp14:textId="77777777">
      <w:pPr>
        <w:pStyle w:val="Default"/>
        <w:rPr>
          <w:rFonts w:ascii="Arial" w:hAnsi="Arial" w:cs="Arial"/>
        </w:rPr>
      </w:pPr>
      <w:r w:rsidRPr="008564BF">
        <w:rPr>
          <w:rFonts w:ascii="Arial" w:hAnsi="Arial" w:cs="Arial"/>
        </w:rPr>
        <w:t xml:space="preserve">For more information on this strategy, or to find out more about becoming involved in putting it into action, please contact </w:t>
      </w:r>
      <w:r w:rsidR="008B3884">
        <w:rPr>
          <w:rFonts w:ascii="Arial" w:hAnsi="Arial" w:cs="Arial"/>
        </w:rPr>
        <w:t>Louise Bareham</w:t>
      </w:r>
      <w:r w:rsidRPr="008564BF">
        <w:rPr>
          <w:rFonts w:ascii="Arial" w:hAnsi="Arial" w:cs="Arial"/>
        </w:rPr>
        <w:t xml:space="preserve">, Town Clerk: </w:t>
      </w:r>
    </w:p>
    <w:p xmlns:wp14="http://schemas.microsoft.com/office/word/2010/wordml" w:rsidRPr="008564BF" w:rsidR="008B3884" w:rsidP="008564BF" w:rsidRDefault="008B3884" w14:paraId="6BB9E253" wp14:textId="77777777">
      <w:pPr>
        <w:pStyle w:val="Default"/>
        <w:rPr>
          <w:rFonts w:ascii="Arial" w:hAnsi="Arial" w:cs="Arial"/>
        </w:rPr>
      </w:pPr>
    </w:p>
    <w:p xmlns:wp14="http://schemas.microsoft.com/office/word/2010/wordml" w:rsidRPr="008564BF" w:rsidR="008564BF" w:rsidP="008564BF" w:rsidRDefault="008564BF" w14:paraId="53450844" wp14:textId="1EBF94BF">
      <w:pPr>
        <w:pStyle w:val="Default"/>
        <w:rPr>
          <w:rFonts w:ascii="Arial" w:hAnsi="Arial" w:cs="Arial"/>
        </w:rPr>
      </w:pPr>
      <w:r w:rsidRPr="7C120FDD" w:rsidR="008564BF">
        <w:rPr>
          <w:rFonts w:ascii="Arial" w:hAnsi="Arial" w:cs="Arial"/>
        </w:rPr>
        <w:t xml:space="preserve">By email: </w:t>
      </w:r>
      <w:r w:rsidRPr="7C120FDD" w:rsidR="008B3884">
        <w:rPr>
          <w:rFonts w:ascii="Arial" w:hAnsi="Arial" w:cs="Arial"/>
        </w:rPr>
        <w:t>louise.bareham@favershamt</w:t>
      </w:r>
      <w:r w:rsidRPr="7C120FDD" w:rsidR="42087A08">
        <w:rPr>
          <w:rFonts w:ascii="Arial" w:hAnsi="Arial" w:cs="Arial"/>
        </w:rPr>
        <w:t>owncouncil.gov.uk</w:t>
      </w:r>
    </w:p>
    <w:p xmlns:wp14="http://schemas.microsoft.com/office/word/2010/wordml" w:rsidR="008B3884" w:rsidP="008564BF" w:rsidRDefault="008B3884" w14:paraId="23DE523C" wp14:textId="77777777">
      <w:pPr>
        <w:pStyle w:val="Default"/>
        <w:rPr>
          <w:rFonts w:ascii="Arial" w:hAnsi="Arial" w:cs="Arial"/>
        </w:rPr>
      </w:pPr>
    </w:p>
    <w:p xmlns:wp14="http://schemas.microsoft.com/office/word/2010/wordml" w:rsidRPr="008564BF" w:rsidR="008564BF" w:rsidP="008564BF" w:rsidRDefault="008B3884" w14:paraId="7C205D81" wp14:textId="6E8CD04B">
      <w:pPr>
        <w:pStyle w:val="Default"/>
        <w:rPr>
          <w:rFonts w:ascii="Arial" w:hAnsi="Arial" w:cs="Arial"/>
        </w:rPr>
      </w:pPr>
      <w:r w:rsidRPr="7C120FDD" w:rsidR="008B3884">
        <w:rPr>
          <w:rFonts w:ascii="Arial" w:hAnsi="Arial" w:cs="Arial"/>
        </w:rPr>
        <w:t>By telephone: 01795 50328</w:t>
      </w:r>
      <w:r w:rsidRPr="7C120FDD" w:rsidR="27E795A9">
        <w:rPr>
          <w:rFonts w:ascii="Arial" w:hAnsi="Arial" w:cs="Arial"/>
        </w:rPr>
        <w:t>6</w:t>
      </w:r>
    </w:p>
    <w:p xmlns:wp14="http://schemas.microsoft.com/office/word/2010/wordml" w:rsidR="008B3884" w:rsidP="008564BF" w:rsidRDefault="008B3884" w14:paraId="52E56223" wp14:textId="77777777">
      <w:pPr>
        <w:pStyle w:val="Default"/>
        <w:rPr>
          <w:rFonts w:ascii="Arial" w:hAnsi="Arial" w:cs="Arial"/>
        </w:rPr>
      </w:pPr>
    </w:p>
    <w:p xmlns:wp14="http://schemas.microsoft.com/office/word/2010/wordml" w:rsidR="008B3884" w:rsidP="008564BF" w:rsidRDefault="008564BF" w14:paraId="4858A447" wp14:textId="77777777">
      <w:pPr>
        <w:pStyle w:val="Default"/>
        <w:rPr>
          <w:rFonts w:ascii="Arial" w:hAnsi="Arial" w:cs="Arial"/>
        </w:rPr>
      </w:pPr>
      <w:r w:rsidRPr="008564BF">
        <w:rPr>
          <w:rFonts w:ascii="Arial" w:hAnsi="Arial" w:cs="Arial"/>
        </w:rPr>
        <w:t xml:space="preserve">By post: </w:t>
      </w:r>
    </w:p>
    <w:p xmlns:wp14="http://schemas.microsoft.com/office/word/2010/wordml" w:rsidR="008B3884" w:rsidP="008564BF" w:rsidRDefault="008B3884" w14:paraId="07547A01" wp14:textId="77777777">
      <w:pPr>
        <w:pStyle w:val="Default"/>
        <w:rPr>
          <w:rFonts w:ascii="Arial" w:hAnsi="Arial" w:cs="Arial"/>
        </w:rPr>
      </w:pPr>
    </w:p>
    <w:p xmlns:wp14="http://schemas.microsoft.com/office/word/2010/wordml" w:rsidRPr="008564BF" w:rsidR="008564BF" w:rsidP="7C120FDD" w:rsidRDefault="008564BF" w14:paraId="59CFCECC" wp14:textId="30E7B44D">
      <w:pPr>
        <w:pStyle w:val="Default"/>
        <w:bidi w:val="0"/>
        <w:spacing w:before="0" w:beforeAutospacing="off" w:after="0" w:afterAutospacing="off" w:line="240" w:lineRule="auto"/>
        <w:ind w:left="720" w:right="0"/>
        <w:jc w:val="left"/>
        <w:rPr>
          <w:rFonts w:ascii="Arial" w:hAnsi="Arial" w:cs="Arial"/>
        </w:rPr>
      </w:pPr>
      <w:r w:rsidRPr="7C120FDD" w:rsidR="008564BF">
        <w:rPr>
          <w:rFonts w:ascii="Arial" w:hAnsi="Arial" w:cs="Arial"/>
        </w:rPr>
        <w:t>Faversham</w:t>
      </w:r>
      <w:r w:rsidRPr="7C120FDD" w:rsidR="008564BF">
        <w:rPr>
          <w:rFonts w:ascii="Arial" w:hAnsi="Arial" w:cs="Arial"/>
        </w:rPr>
        <w:t xml:space="preserve"> Town Council </w:t>
      </w:r>
    </w:p>
    <w:p w:rsidR="2AF05364" w:rsidP="7C120FDD" w:rsidRDefault="2AF05364" w14:paraId="52B6C2B4" w14:textId="3E62DB9E">
      <w:pPr>
        <w:pStyle w:val="Default"/>
        <w:bidi w:val="0"/>
        <w:spacing w:before="0" w:beforeAutospacing="off" w:after="0" w:afterAutospacing="off" w:line="240" w:lineRule="auto"/>
        <w:ind w:left="720" w:right="0"/>
        <w:jc w:val="left"/>
        <w:rPr>
          <w:rFonts w:ascii="Arial" w:hAnsi="Arial" w:cs="Arial"/>
        </w:rPr>
      </w:pPr>
      <w:r w:rsidRPr="7C120FDD" w:rsidR="2AF05364">
        <w:rPr>
          <w:rFonts w:ascii="Arial" w:hAnsi="Arial" w:cs="Arial"/>
        </w:rPr>
        <w:t>12 Market Place</w:t>
      </w:r>
    </w:p>
    <w:p w:rsidR="2AF05364" w:rsidP="7C120FDD" w:rsidRDefault="2AF05364" w14:paraId="41CD3813" w14:textId="2CAF04F3">
      <w:pPr>
        <w:pStyle w:val="Default"/>
        <w:bidi w:val="0"/>
        <w:spacing w:before="0" w:beforeAutospacing="off" w:after="0" w:afterAutospacing="off" w:line="240" w:lineRule="auto"/>
        <w:ind w:left="720" w:right="0"/>
        <w:jc w:val="left"/>
        <w:rPr>
          <w:rFonts w:ascii="Arial" w:hAnsi="Arial" w:cs="Arial"/>
        </w:rPr>
      </w:pPr>
      <w:r w:rsidRPr="7C120FDD" w:rsidR="2AF05364">
        <w:rPr>
          <w:rFonts w:ascii="Arial" w:hAnsi="Arial" w:cs="Arial"/>
        </w:rPr>
        <w:t>Faversham</w:t>
      </w:r>
    </w:p>
    <w:p w:rsidR="2AF05364" w:rsidP="7C120FDD" w:rsidRDefault="2AF05364" w14:paraId="19037423" w14:textId="4B50F27D">
      <w:pPr>
        <w:pStyle w:val="Default"/>
        <w:bidi w:val="0"/>
        <w:spacing w:before="0" w:beforeAutospacing="off" w:after="0" w:afterAutospacing="off" w:line="240" w:lineRule="auto"/>
        <w:ind w:left="720" w:right="0"/>
        <w:jc w:val="left"/>
        <w:rPr>
          <w:rFonts w:ascii="Arial" w:hAnsi="Arial" w:cs="Arial"/>
        </w:rPr>
      </w:pPr>
      <w:r w:rsidRPr="7C120FDD" w:rsidR="2AF05364">
        <w:rPr>
          <w:rFonts w:ascii="Arial" w:hAnsi="Arial" w:cs="Arial"/>
        </w:rPr>
        <w:t>Kent</w:t>
      </w:r>
    </w:p>
    <w:p w:rsidR="2AF05364" w:rsidP="7C120FDD" w:rsidRDefault="2AF05364" w14:paraId="1B89EB31" w14:textId="67C53A41">
      <w:pPr>
        <w:pStyle w:val="Default"/>
        <w:bidi w:val="0"/>
        <w:spacing w:before="0" w:beforeAutospacing="off" w:after="0" w:afterAutospacing="off" w:line="240" w:lineRule="auto"/>
        <w:ind w:left="720" w:right="0"/>
        <w:jc w:val="left"/>
        <w:rPr>
          <w:rFonts w:ascii="Arial" w:hAnsi="Arial" w:cs="Arial"/>
        </w:rPr>
      </w:pPr>
      <w:r w:rsidRPr="7C120FDD" w:rsidR="2AF05364">
        <w:rPr>
          <w:rFonts w:ascii="Arial" w:hAnsi="Arial" w:cs="Arial"/>
        </w:rPr>
        <w:t>ME13 7AE</w:t>
      </w:r>
    </w:p>
    <w:p xmlns:wp14="http://schemas.microsoft.com/office/word/2010/wordml" w:rsidRPr="008564BF" w:rsidR="008564BF" w:rsidP="008B3884" w:rsidRDefault="008B3884" w14:paraId="26FB0873" wp14:textId="0AC880CB">
      <w:pPr>
        <w:pStyle w:val="Default"/>
        <w:ind w:left="720"/>
        <w:rPr>
          <w:rFonts w:ascii="Arial" w:hAnsi="Arial" w:cs="Arial"/>
        </w:rPr>
      </w:pPr>
      <w:r w:rsidRPr="7C120FDD" w:rsidR="008564BF">
        <w:rPr>
          <w:rFonts w:ascii="Arial" w:hAnsi="Arial" w:cs="Arial"/>
        </w:rPr>
        <w:t xml:space="preserve"> </w:t>
      </w:r>
    </w:p>
    <w:p xmlns:wp14="http://schemas.microsoft.com/office/word/2010/wordml" w:rsidR="008B3884" w:rsidP="008564BF" w:rsidRDefault="008B3884" w14:paraId="5043CB0F" wp14:textId="77777777">
      <w:pPr>
        <w:pStyle w:val="Default"/>
        <w:rPr>
          <w:rFonts w:ascii="Arial" w:hAnsi="Arial" w:cs="Arial"/>
        </w:rPr>
      </w:pPr>
    </w:p>
    <w:p xmlns:wp14="http://schemas.microsoft.com/office/word/2010/wordml" w:rsidRPr="008564BF" w:rsidR="008564BF" w:rsidP="008564BF" w:rsidRDefault="008564BF" w14:paraId="23942C38" wp14:textId="77777777">
      <w:pPr>
        <w:pStyle w:val="Default"/>
        <w:rPr>
          <w:rFonts w:ascii="Arial" w:hAnsi="Arial" w:cs="Arial"/>
        </w:rPr>
      </w:pPr>
      <w:r w:rsidRPr="008564BF">
        <w:rPr>
          <w:rFonts w:ascii="Arial" w:hAnsi="Arial" w:cs="Arial"/>
        </w:rPr>
        <w:t>Or visit our website: www.</w:t>
      </w:r>
      <w:r>
        <w:rPr>
          <w:rFonts w:ascii="Arial" w:hAnsi="Arial" w:cs="Arial"/>
        </w:rPr>
        <w:t>Faversham</w:t>
      </w:r>
      <w:r w:rsidR="008B3884">
        <w:rPr>
          <w:rFonts w:ascii="Arial" w:hAnsi="Arial" w:cs="Arial"/>
        </w:rPr>
        <w:t>towncouncil</w:t>
      </w:r>
      <w:r w:rsidRPr="008564BF">
        <w:rPr>
          <w:rFonts w:ascii="Arial" w:hAnsi="Arial" w:cs="Arial"/>
        </w:rPr>
        <w:t xml:space="preserve">.gov.uk </w:t>
      </w:r>
    </w:p>
    <w:sectPr w:rsidRPr="008564BF" w:rsidR="008564BF">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80E9C" w:rsidP="0058168F" w:rsidRDefault="00D80E9C" w14:paraId="6537F28F" wp14:textId="77777777">
      <w:pPr>
        <w:spacing w:after="0" w:line="240" w:lineRule="auto"/>
      </w:pPr>
      <w:r>
        <w:separator/>
      </w:r>
    </w:p>
  </w:endnote>
  <w:endnote w:type="continuationSeparator" w:id="0">
    <w:p xmlns:wp14="http://schemas.microsoft.com/office/word/2010/wordml" w:rsidR="00D80E9C" w:rsidP="0058168F" w:rsidRDefault="00D80E9C" w14:paraId="6DFB9E2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8168F" w:rsidRDefault="0058168F" w14:paraId="738610EB"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8168F" w:rsidRDefault="0058168F" w14:paraId="70DF9E56"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8168F" w:rsidRDefault="0058168F" w14:paraId="3B7B4B86"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80E9C" w:rsidP="0058168F" w:rsidRDefault="00D80E9C" w14:paraId="44E871BC" wp14:textId="77777777">
      <w:pPr>
        <w:spacing w:after="0" w:line="240" w:lineRule="auto"/>
      </w:pPr>
      <w:r>
        <w:separator/>
      </w:r>
    </w:p>
  </w:footnote>
  <w:footnote w:type="continuationSeparator" w:id="0">
    <w:p xmlns:wp14="http://schemas.microsoft.com/office/word/2010/wordml" w:rsidR="00D80E9C" w:rsidP="0058168F" w:rsidRDefault="00D80E9C" w14:paraId="144A5D23"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8168F" w:rsidRDefault="0058168F" w14:paraId="463F29E8"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8168F" w:rsidRDefault="0058168F" w14:paraId="637805D2"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58168F" w:rsidRDefault="0058168F" w14:paraId="07459315"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F21"/>
    <w:multiLevelType w:val="hybridMultilevel"/>
    <w:tmpl w:val="37B6BD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F083B06"/>
    <w:multiLevelType w:val="hybridMultilevel"/>
    <w:tmpl w:val="0CC68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25CE0137"/>
    <w:multiLevelType w:val="hybridMultilevel"/>
    <w:tmpl w:val="9488A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39327658"/>
    <w:multiLevelType w:val="hybridMultilevel"/>
    <w:tmpl w:val="E5160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4FBB70AB"/>
    <w:multiLevelType w:val="hybridMultilevel"/>
    <w:tmpl w:val="2C5051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51172ED0"/>
    <w:multiLevelType w:val="hybridMultilevel"/>
    <w:tmpl w:val="20663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53E96C02"/>
    <w:multiLevelType w:val="hybridMultilevel"/>
    <w:tmpl w:val="D0EC6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7727771D"/>
    <w:multiLevelType w:val="hybridMultilevel"/>
    <w:tmpl w:val="B678A6A0"/>
    <w:lvl w:ilvl="0" w:tplc="08AAC2E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2"/>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BF"/>
    <w:rsid w:val="000E2EC5"/>
    <w:rsid w:val="002E557B"/>
    <w:rsid w:val="004821BB"/>
    <w:rsid w:val="0058168F"/>
    <w:rsid w:val="00583DEB"/>
    <w:rsid w:val="006F4D6F"/>
    <w:rsid w:val="008564BF"/>
    <w:rsid w:val="008B3884"/>
    <w:rsid w:val="009225D8"/>
    <w:rsid w:val="00A173E6"/>
    <w:rsid w:val="00BC167A"/>
    <w:rsid w:val="00D80E9C"/>
    <w:rsid w:val="00E27CC6"/>
    <w:rsid w:val="00EA013D"/>
    <w:rsid w:val="00FF32C6"/>
    <w:rsid w:val="27E795A9"/>
    <w:rsid w:val="2AF05364"/>
    <w:rsid w:val="42087A08"/>
    <w:rsid w:val="7C120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674CC"/>
  <w15:docId w15:val="{89003606-501c-4d2f-8e41-0093f971fd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cs="Arial" w:eastAsiaTheme="minorHAns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qFormat/>
    <w:rsid w:val="008564BF"/>
    <w:pPr>
      <w:keepNext/>
      <w:spacing w:after="0" w:line="240" w:lineRule="auto"/>
      <w:jc w:val="center"/>
      <w:outlineLvl w:val="0"/>
    </w:pPr>
    <w:rPr>
      <w:rFonts w:ascii="Times New Roman" w:hAnsi="Times New Roman" w:eastAsia="Times New Roman" w:cs="Times New Roman"/>
      <w:b/>
      <w:bCs/>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564BF"/>
    <w:pPr>
      <w:autoSpaceDE w:val="0"/>
      <w:autoSpaceDN w:val="0"/>
      <w:adjustRightInd w:val="0"/>
      <w:spacing w:after="0" w:line="240" w:lineRule="auto"/>
    </w:pPr>
    <w:rPr>
      <w:rFonts w:ascii="Calibri" w:hAnsi="Calibri" w:cs="Calibri"/>
      <w:color w:val="000000"/>
    </w:rPr>
  </w:style>
  <w:style w:type="character" w:styleId="Heading1Char" w:customStyle="1">
    <w:name w:val="Heading 1 Char"/>
    <w:basedOn w:val="DefaultParagraphFont"/>
    <w:link w:val="Heading1"/>
    <w:rsid w:val="008564BF"/>
    <w:rPr>
      <w:rFonts w:ascii="Times New Roman" w:hAnsi="Times New Roman" w:eastAsia="Times New Roman" w:cs="Times New Roman"/>
      <w:b/>
      <w:bCs/>
      <w:lang w:val="x-none"/>
    </w:rPr>
  </w:style>
  <w:style w:type="paragraph" w:styleId="BalloonText">
    <w:name w:val="Balloon Text"/>
    <w:basedOn w:val="Normal"/>
    <w:link w:val="BalloonTextChar"/>
    <w:uiPriority w:val="99"/>
    <w:semiHidden/>
    <w:unhideWhenUsed/>
    <w:rsid w:val="008564B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564BF"/>
    <w:rPr>
      <w:rFonts w:ascii="Tahoma" w:hAnsi="Tahoma" w:cs="Tahoma"/>
      <w:sz w:val="16"/>
      <w:szCs w:val="16"/>
    </w:rPr>
  </w:style>
  <w:style w:type="paragraph" w:styleId="Header">
    <w:name w:val="header"/>
    <w:basedOn w:val="Normal"/>
    <w:link w:val="HeaderChar"/>
    <w:uiPriority w:val="99"/>
    <w:unhideWhenUsed/>
    <w:rsid w:val="005816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58168F"/>
  </w:style>
  <w:style w:type="paragraph" w:styleId="Footer">
    <w:name w:val="footer"/>
    <w:basedOn w:val="Normal"/>
    <w:link w:val="FooterChar"/>
    <w:uiPriority w:val="99"/>
    <w:unhideWhenUsed/>
    <w:rsid w:val="005816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58168F"/>
  </w:style>
  <w:style w:type="table" w:styleId="TableGrid">
    <w:name w:val="Table Grid"/>
    <w:basedOn w:val="TableNormal"/>
    <w:uiPriority w:val="59"/>
    <w:rsid w:val="00A173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64BF"/>
    <w:pPr>
      <w:keepNext/>
      <w:spacing w:after="0" w:line="240" w:lineRule="auto"/>
      <w:jc w:val="center"/>
      <w:outlineLvl w:val="0"/>
    </w:pPr>
    <w:rPr>
      <w:rFonts w:ascii="Times New Roman" w:eastAsia="Times New Roman" w:hAnsi="Times New Roman"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4BF"/>
    <w:pPr>
      <w:autoSpaceDE w:val="0"/>
      <w:autoSpaceDN w:val="0"/>
      <w:adjustRightInd w:val="0"/>
      <w:spacing w:after="0" w:line="240" w:lineRule="auto"/>
    </w:pPr>
    <w:rPr>
      <w:rFonts w:ascii="Calibri" w:hAnsi="Calibri" w:cs="Calibri"/>
      <w:color w:val="000000"/>
    </w:rPr>
  </w:style>
  <w:style w:type="character" w:customStyle="1" w:styleId="Heading1Char">
    <w:name w:val="Heading 1 Char"/>
    <w:basedOn w:val="DefaultParagraphFont"/>
    <w:link w:val="Heading1"/>
    <w:rsid w:val="008564BF"/>
    <w:rPr>
      <w:rFonts w:ascii="Times New Roman" w:eastAsia="Times New Roman" w:hAnsi="Times New Roman" w:cs="Times New Roman"/>
      <w:b/>
      <w:bCs/>
      <w:lang w:val="x-none"/>
    </w:rPr>
  </w:style>
  <w:style w:type="paragraph" w:styleId="BalloonText">
    <w:name w:val="Balloon Text"/>
    <w:basedOn w:val="Normal"/>
    <w:link w:val="BalloonTextChar"/>
    <w:uiPriority w:val="99"/>
    <w:semiHidden/>
    <w:unhideWhenUsed/>
    <w:rsid w:val="0085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4BF"/>
    <w:rPr>
      <w:rFonts w:ascii="Tahoma" w:hAnsi="Tahoma" w:cs="Tahoma"/>
      <w:sz w:val="16"/>
      <w:szCs w:val="16"/>
    </w:rPr>
  </w:style>
  <w:style w:type="paragraph" w:styleId="Header">
    <w:name w:val="header"/>
    <w:basedOn w:val="Normal"/>
    <w:link w:val="HeaderChar"/>
    <w:uiPriority w:val="99"/>
    <w:unhideWhenUsed/>
    <w:rsid w:val="00581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68F"/>
  </w:style>
  <w:style w:type="paragraph" w:styleId="Footer">
    <w:name w:val="footer"/>
    <w:basedOn w:val="Normal"/>
    <w:link w:val="FooterChar"/>
    <w:uiPriority w:val="99"/>
    <w:unhideWhenUsed/>
    <w:rsid w:val="0058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68F"/>
  </w:style>
  <w:style w:type="table" w:styleId="TableGrid">
    <w:name w:val="Table Grid"/>
    <w:basedOn w:val="TableNormal"/>
    <w:uiPriority w:val="59"/>
    <w:rsid w:val="00A17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2.png" Id="R64165ba6254540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Louise Bareham</lastModifiedBy>
  <revision>8</revision>
  <lastPrinted>2019-02-13T13:06:00.0000000Z</lastPrinted>
  <dcterms:created xsi:type="dcterms:W3CDTF">2016-08-10T15:16:00.0000000Z</dcterms:created>
  <dcterms:modified xsi:type="dcterms:W3CDTF">2021-03-03T13:07:36.3696014Z</dcterms:modified>
</coreProperties>
</file>