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F4B05" w14:textId="7608F69A" w:rsidR="00DC139A" w:rsidRPr="00DC139A" w:rsidRDefault="00DC139A" w:rsidP="00DC139A">
      <w:pPr>
        <w:pStyle w:val="xmsonormal"/>
        <w:shd w:val="clear" w:color="auto" w:fill="FFFFFF"/>
        <w:spacing w:before="0" w:beforeAutospacing="0" w:after="0" w:afterAutospacing="0"/>
        <w:rPr>
          <w:rFonts w:ascii="Arial" w:hAnsi="Arial" w:cs="Arial"/>
          <w:color w:val="242424"/>
        </w:rPr>
      </w:pPr>
      <w:r w:rsidRPr="00DC139A">
        <w:rPr>
          <w:rFonts w:ascii="Arial" w:hAnsi="Arial" w:cs="Arial"/>
          <w:b/>
          <w:bCs/>
          <w:color w:val="242424"/>
          <w:bdr w:val="none" w:sz="0" w:space="0" w:color="auto" w:frame="1"/>
        </w:rPr>
        <w:t>The final report from PKF Littlejohn was considered by P&amp;R Comm 17 April 2023 Min 437</w:t>
      </w:r>
      <w:r w:rsidRPr="00DC139A">
        <w:rPr>
          <w:rFonts w:ascii="Arial" w:hAnsi="Arial" w:cs="Arial"/>
          <w:b/>
          <w:bCs/>
          <w:color w:val="242424"/>
          <w:bdr w:val="none" w:sz="0" w:space="0" w:color="auto" w:frame="1"/>
        </w:rPr>
        <w:t xml:space="preserve">.  </w:t>
      </w:r>
      <w:r w:rsidRPr="00DC139A">
        <w:rPr>
          <w:rFonts w:ascii="Arial" w:hAnsi="Arial" w:cs="Arial"/>
          <w:b/>
          <w:bCs/>
          <w:color w:val="242424"/>
          <w:bdr w:val="none" w:sz="0" w:space="0" w:color="auto" w:frame="1"/>
        </w:rPr>
        <w:t>The comments related to compliance with contract tendering procedures and was found to be lacking resulting in a change of Assertion 2 &amp; 3 from a “yes” to a “no”.  It was also suggested to have contracts in place with its suppliers.</w:t>
      </w:r>
    </w:p>
    <w:p w14:paraId="55FDD030" w14:textId="385C4660" w:rsidR="00DC139A" w:rsidRPr="00DC139A" w:rsidRDefault="00DC139A" w:rsidP="00DC139A">
      <w:pPr>
        <w:pStyle w:val="xmsonormal"/>
        <w:shd w:val="clear" w:color="auto" w:fill="FFFFFF"/>
        <w:spacing w:before="0" w:beforeAutospacing="0" w:after="0" w:afterAutospacing="0"/>
        <w:rPr>
          <w:rFonts w:ascii="Arial" w:hAnsi="Arial" w:cs="Arial"/>
          <w:color w:val="242424"/>
        </w:rPr>
      </w:pPr>
      <w:r w:rsidRPr="00DC139A">
        <w:rPr>
          <w:rFonts w:ascii="Arial" w:hAnsi="Arial" w:cs="Arial"/>
          <w:b/>
          <w:bCs/>
          <w:color w:val="242424"/>
          <w:bdr w:val="none" w:sz="0" w:space="0" w:color="auto" w:frame="1"/>
          <w:shd w:val="clear" w:color="auto" w:fill="FFFF00"/>
        </w:rPr>
        <w:t>NB Town Clerk already compiling a contracts register including suppliers where applicable and </w:t>
      </w:r>
      <w:r w:rsidRPr="00DC139A">
        <w:rPr>
          <w:rFonts w:ascii="Arial" w:hAnsi="Arial" w:cs="Arial"/>
          <w:color w:val="242424"/>
          <w:bdr w:val="none" w:sz="0" w:space="0" w:color="auto" w:frame="1"/>
          <w:shd w:val="clear" w:color="auto" w:fill="FFFF00"/>
        </w:rPr>
        <w:t>a new page on the website for</w:t>
      </w:r>
      <w:r>
        <w:rPr>
          <w:rFonts w:ascii="Arial" w:hAnsi="Arial" w:cs="Arial"/>
          <w:color w:val="242424"/>
          <w:bdr w:val="none" w:sz="0" w:space="0" w:color="auto" w:frame="1"/>
          <w:shd w:val="clear" w:color="auto" w:fill="FFFF00"/>
        </w:rPr>
        <w:t xml:space="preserve"> </w:t>
      </w:r>
      <w:r w:rsidRPr="00DC139A">
        <w:rPr>
          <w:rFonts w:ascii="Arial" w:hAnsi="Arial" w:cs="Arial"/>
          <w:color w:val="242424"/>
          <w:bdr w:val="none" w:sz="0" w:space="0" w:color="auto" w:frame="1"/>
          <w:shd w:val="clear" w:color="auto" w:fill="FFFF00"/>
        </w:rPr>
        <w:t>tenders </w:t>
      </w:r>
      <w:hyperlink r:id="rId4" w:tgtFrame="_blank" w:history="1">
        <w:r w:rsidRPr="00DC139A">
          <w:rPr>
            <w:rStyle w:val="Hyperlink"/>
            <w:rFonts w:ascii="Arial" w:hAnsi="Arial" w:cs="Arial"/>
            <w:bdr w:val="none" w:sz="0" w:space="0" w:color="auto" w:frame="1"/>
            <w:shd w:val="clear" w:color="auto" w:fill="FFFF00"/>
          </w:rPr>
          <w:t>https://favershamtowncouncil.gov.uk/town-council/documents/tenders/</w:t>
        </w:r>
      </w:hyperlink>
    </w:p>
    <w:p w14:paraId="0528A552" w14:textId="77777777" w:rsidR="00DC139A" w:rsidRPr="00DC139A" w:rsidRDefault="00DC139A" w:rsidP="00DC139A">
      <w:pPr>
        <w:pStyle w:val="xmsonormal"/>
        <w:shd w:val="clear" w:color="auto" w:fill="FFFFFF"/>
        <w:spacing w:before="0" w:beforeAutospacing="0" w:after="0" w:afterAutospacing="0"/>
        <w:rPr>
          <w:rFonts w:ascii="Arial" w:hAnsi="Arial" w:cs="Arial"/>
          <w:color w:val="242424"/>
        </w:rPr>
      </w:pPr>
      <w:r w:rsidRPr="00DC139A">
        <w:rPr>
          <w:rFonts w:ascii="Arial" w:hAnsi="Arial" w:cs="Arial"/>
          <w:color w:val="242424"/>
          <w:bdr w:val="none" w:sz="0" w:space="0" w:color="auto" w:frame="1"/>
        </w:rPr>
        <w:t> </w:t>
      </w:r>
    </w:p>
    <w:p w14:paraId="035AF324" w14:textId="50E9694E" w:rsidR="00DC139A" w:rsidRPr="00DC139A" w:rsidRDefault="00DC139A" w:rsidP="00DC139A">
      <w:pPr>
        <w:pStyle w:val="xcontentpasted1"/>
        <w:shd w:val="clear" w:color="auto" w:fill="FFFFFF"/>
        <w:spacing w:before="0" w:beforeAutospacing="0" w:after="0" w:afterAutospacing="0"/>
        <w:rPr>
          <w:rFonts w:ascii="Arial" w:hAnsi="Arial" w:cs="Arial"/>
          <w:color w:val="242424"/>
        </w:rPr>
      </w:pPr>
      <w:r w:rsidRPr="00DC139A">
        <w:rPr>
          <w:rFonts w:ascii="Arial" w:hAnsi="Arial" w:cs="Arial"/>
          <w:color w:val="000000"/>
          <w:bdr w:val="none" w:sz="0" w:space="0" w:color="auto" w:frame="1"/>
        </w:rPr>
        <w:t>Comments from the member of the public -</w:t>
      </w:r>
    </w:p>
    <w:p w14:paraId="532E4FF8" w14:textId="77777777" w:rsidR="00DC139A" w:rsidRPr="00DC139A" w:rsidRDefault="00DC139A" w:rsidP="00DC139A">
      <w:pPr>
        <w:pStyle w:val="xmsonormal"/>
        <w:shd w:val="clear" w:color="auto" w:fill="FFFFFF"/>
        <w:spacing w:before="0" w:beforeAutospacing="0" w:after="0" w:afterAutospacing="0"/>
        <w:rPr>
          <w:rFonts w:ascii="Arial" w:hAnsi="Arial" w:cs="Arial"/>
          <w:color w:val="242424"/>
        </w:rPr>
      </w:pPr>
      <w:r w:rsidRPr="00DC139A">
        <w:rPr>
          <w:rFonts w:ascii="Arial" w:hAnsi="Arial" w:cs="Arial"/>
          <w:color w:val="000000"/>
          <w:bdr w:val="none" w:sz="0" w:space="0" w:color="auto" w:frame="1"/>
        </w:rPr>
        <w:t xml:space="preserve">Please clarify what steps FTC is taking </w:t>
      </w:r>
      <w:proofErr w:type="gramStart"/>
      <w:r w:rsidRPr="00DC139A">
        <w:rPr>
          <w:rFonts w:ascii="Arial" w:hAnsi="Arial" w:cs="Arial"/>
          <w:color w:val="000000"/>
          <w:bdr w:val="none" w:sz="0" w:space="0" w:color="auto" w:frame="1"/>
        </w:rPr>
        <w:t>in order to</w:t>
      </w:r>
      <w:proofErr w:type="gramEnd"/>
      <w:r w:rsidRPr="00DC139A">
        <w:rPr>
          <w:rFonts w:ascii="Arial" w:hAnsi="Arial" w:cs="Arial"/>
          <w:color w:val="000000"/>
          <w:bdr w:val="none" w:sz="0" w:space="0" w:color="auto" w:frame="1"/>
        </w:rPr>
        <w:t xml:space="preserve"> ensure future compliance. As mentioned in my Report you are =  </w:t>
      </w:r>
      <w:r w:rsidRPr="00DC139A">
        <w:rPr>
          <w:rFonts w:ascii="Arial" w:hAnsi="Arial" w:cs="Arial"/>
          <w:b/>
          <w:bCs/>
          <w:color w:val="242424"/>
          <w:bdr w:val="none" w:sz="0" w:space="0" w:color="auto" w:frame="1"/>
          <w:shd w:val="clear" w:color="auto" w:fill="FFFF00"/>
        </w:rPr>
        <w:t>compiling a contracts register including suppliers where applicable and </w:t>
      </w:r>
      <w:r w:rsidRPr="00DC139A">
        <w:rPr>
          <w:rFonts w:ascii="Arial" w:hAnsi="Arial" w:cs="Arial"/>
          <w:color w:val="242424"/>
          <w:bdr w:val="none" w:sz="0" w:space="0" w:color="auto" w:frame="1"/>
          <w:shd w:val="clear" w:color="auto" w:fill="FFFF00"/>
        </w:rPr>
        <w:t>a new page on the website for tenders </w:t>
      </w:r>
      <w:hyperlink r:id="rId5" w:tgtFrame="_blank" w:history="1">
        <w:r w:rsidRPr="00DC139A">
          <w:rPr>
            <w:rStyle w:val="Hyperlink"/>
            <w:rFonts w:ascii="Arial" w:hAnsi="Arial" w:cs="Arial"/>
            <w:bdr w:val="none" w:sz="0" w:space="0" w:color="auto" w:frame="1"/>
            <w:shd w:val="clear" w:color="auto" w:fill="FFFF00"/>
          </w:rPr>
          <w:t>https://favershamtowncouncil.gov.uk/town-council/documents/tenders/</w:t>
        </w:r>
      </w:hyperlink>
    </w:p>
    <w:p w14:paraId="32BEB729" w14:textId="77777777" w:rsidR="00DC139A" w:rsidRPr="00DC139A" w:rsidRDefault="00DC139A" w:rsidP="00DC139A">
      <w:pPr>
        <w:pStyle w:val="xmsonormal"/>
        <w:shd w:val="clear" w:color="auto" w:fill="FFFFFF"/>
        <w:spacing w:before="0" w:beforeAutospacing="0" w:after="0" w:afterAutospacing="0"/>
        <w:rPr>
          <w:rFonts w:ascii="Arial" w:hAnsi="Arial" w:cs="Arial"/>
          <w:color w:val="242424"/>
        </w:rPr>
      </w:pPr>
      <w:r w:rsidRPr="00DC139A">
        <w:rPr>
          <w:rFonts w:ascii="Arial" w:hAnsi="Arial" w:cs="Arial"/>
          <w:color w:val="242424"/>
          <w:bdr w:val="none" w:sz="0" w:space="0" w:color="auto" w:frame="1"/>
        </w:rPr>
        <w:t> </w:t>
      </w:r>
    </w:p>
    <w:p w14:paraId="5985601B" w14:textId="77777777" w:rsidR="00DC139A" w:rsidRPr="00DC139A" w:rsidRDefault="00DC139A" w:rsidP="00DC139A">
      <w:pPr>
        <w:pStyle w:val="xmsonormal"/>
        <w:shd w:val="clear" w:color="auto" w:fill="FFFFFF"/>
        <w:spacing w:before="0" w:beforeAutospacing="0" w:after="0" w:afterAutospacing="0"/>
        <w:rPr>
          <w:rFonts w:ascii="Arial" w:hAnsi="Arial" w:cs="Arial"/>
          <w:color w:val="242424"/>
        </w:rPr>
      </w:pPr>
      <w:r w:rsidRPr="00DC139A">
        <w:rPr>
          <w:rFonts w:ascii="Arial" w:hAnsi="Arial" w:cs="Arial"/>
          <w:color w:val="242424"/>
          <w:bdr w:val="none" w:sz="0" w:space="0" w:color="auto" w:frame="1"/>
        </w:rPr>
        <w:t xml:space="preserve">Taken from your recent Internal Control Statement for 2023-24 approved at the same P&amp;R Meeting some pertinent extracts and you may feel there are more such as the “Monthly Cllr </w:t>
      </w:r>
      <w:proofErr w:type="gramStart"/>
      <w:r w:rsidRPr="00DC139A">
        <w:rPr>
          <w:rFonts w:ascii="Arial" w:hAnsi="Arial" w:cs="Arial"/>
          <w:color w:val="242424"/>
          <w:bdr w:val="none" w:sz="0" w:space="0" w:color="auto" w:frame="1"/>
        </w:rPr>
        <w:t>Audits”</w:t>
      </w:r>
      <w:proofErr w:type="gramEnd"/>
    </w:p>
    <w:p w14:paraId="6CC4DF32" w14:textId="77777777" w:rsidR="00DC139A" w:rsidRPr="00DC139A" w:rsidRDefault="00DC139A" w:rsidP="00DC139A">
      <w:pPr>
        <w:pStyle w:val="xmsonormal"/>
        <w:shd w:val="clear" w:color="auto" w:fill="FFFFFF"/>
        <w:spacing w:before="0" w:beforeAutospacing="0" w:after="0" w:afterAutospacing="0"/>
        <w:rPr>
          <w:rFonts w:ascii="Arial" w:hAnsi="Arial" w:cs="Arial"/>
          <w:color w:val="242424"/>
        </w:rPr>
      </w:pPr>
      <w:r w:rsidRPr="00DC139A">
        <w:rPr>
          <w:rFonts w:ascii="Arial" w:hAnsi="Arial" w:cs="Arial"/>
          <w:color w:val="000000"/>
          <w:bdr w:val="none" w:sz="0" w:space="0" w:color="auto" w:frame="1"/>
        </w:rPr>
        <w:t>3 a) The Council</w:t>
      </w:r>
    </w:p>
    <w:p w14:paraId="57B376E0" w14:textId="77777777" w:rsidR="00DC139A" w:rsidRPr="00DC139A" w:rsidRDefault="00DC139A" w:rsidP="00DC139A">
      <w:pPr>
        <w:pStyle w:val="xmsonormal"/>
        <w:shd w:val="clear" w:color="auto" w:fill="FFFFFF"/>
        <w:spacing w:before="0" w:beforeAutospacing="0" w:after="0" w:afterAutospacing="0"/>
        <w:rPr>
          <w:rFonts w:ascii="Arial" w:hAnsi="Arial" w:cs="Arial"/>
          <w:color w:val="242424"/>
        </w:rPr>
      </w:pPr>
      <w:r w:rsidRPr="00DC139A">
        <w:rPr>
          <w:rFonts w:ascii="Arial" w:hAnsi="Arial" w:cs="Arial"/>
          <w:color w:val="000000"/>
          <w:bdr w:val="none" w:sz="0" w:space="0" w:color="auto" w:frame="1"/>
          <w:shd w:val="clear" w:color="auto" w:fill="FFFF00"/>
        </w:rPr>
        <w:t xml:space="preserve">e) carries out regular reviews of its internal controls, </w:t>
      </w:r>
      <w:proofErr w:type="gramStart"/>
      <w:r w:rsidRPr="00DC139A">
        <w:rPr>
          <w:rFonts w:ascii="Arial" w:hAnsi="Arial" w:cs="Arial"/>
          <w:color w:val="000000"/>
          <w:bdr w:val="none" w:sz="0" w:space="0" w:color="auto" w:frame="1"/>
          <w:shd w:val="clear" w:color="auto" w:fill="FFFF00"/>
        </w:rPr>
        <w:t>systems</w:t>
      </w:r>
      <w:proofErr w:type="gramEnd"/>
      <w:r w:rsidRPr="00DC139A">
        <w:rPr>
          <w:rFonts w:ascii="Arial" w:hAnsi="Arial" w:cs="Arial"/>
          <w:color w:val="000000"/>
          <w:bdr w:val="none" w:sz="0" w:space="0" w:color="auto" w:frame="1"/>
          <w:shd w:val="clear" w:color="auto" w:fill="FFFF00"/>
        </w:rPr>
        <w:t xml:space="preserve"> and procedures</w:t>
      </w:r>
    </w:p>
    <w:p w14:paraId="44EA7CDB" w14:textId="4A4D4B7B" w:rsidR="00DC139A" w:rsidRPr="00DC139A" w:rsidRDefault="00DC139A" w:rsidP="00DC139A">
      <w:pPr>
        <w:pStyle w:val="xcontentpasted1"/>
        <w:shd w:val="clear" w:color="auto" w:fill="FFFFFF"/>
        <w:spacing w:before="0" w:beforeAutospacing="0" w:after="0" w:afterAutospacing="0"/>
        <w:rPr>
          <w:rFonts w:ascii="Arial" w:hAnsi="Arial" w:cs="Arial"/>
          <w:color w:val="242424"/>
        </w:rPr>
      </w:pPr>
      <w:r w:rsidRPr="00DC139A">
        <w:rPr>
          <w:rFonts w:ascii="Arial" w:hAnsi="Arial" w:cs="Arial"/>
          <w:color w:val="000000"/>
          <w:bdr w:val="none" w:sz="0" w:space="0" w:color="auto" w:frame="1"/>
        </w:rPr>
        <w:t>3</w:t>
      </w:r>
      <w:r w:rsidRPr="00DC139A">
        <w:rPr>
          <w:rFonts w:ascii="Arial" w:hAnsi="Arial" w:cs="Arial"/>
          <w:color w:val="000000"/>
          <w:bdr w:val="none" w:sz="0" w:space="0" w:color="auto" w:frame="1"/>
        </w:rPr>
        <w:t xml:space="preserve"> </w:t>
      </w:r>
      <w:r w:rsidRPr="00DC139A">
        <w:rPr>
          <w:rFonts w:ascii="Arial" w:hAnsi="Arial" w:cs="Arial"/>
          <w:color w:val="000000"/>
          <w:bdr w:val="none" w:sz="0" w:space="0" w:color="auto" w:frame="1"/>
        </w:rPr>
        <w:t>b) Town Clerk/Responsible Financial Officer</w:t>
      </w:r>
    </w:p>
    <w:p w14:paraId="72C4BFF0" w14:textId="77777777" w:rsidR="00DC139A" w:rsidRPr="00DC139A" w:rsidRDefault="00DC139A" w:rsidP="00DC139A">
      <w:pPr>
        <w:pStyle w:val="xmsonormal"/>
        <w:shd w:val="clear" w:color="auto" w:fill="FFFFFF"/>
        <w:spacing w:before="0" w:beforeAutospacing="0" w:after="0" w:afterAutospacing="0"/>
        <w:rPr>
          <w:rFonts w:ascii="Arial" w:hAnsi="Arial" w:cs="Arial"/>
          <w:color w:val="000000"/>
          <w:bdr w:val="none" w:sz="0" w:space="0" w:color="auto" w:frame="1"/>
        </w:rPr>
      </w:pPr>
      <w:r w:rsidRPr="00DC139A">
        <w:rPr>
          <w:rFonts w:ascii="Arial" w:hAnsi="Arial" w:cs="Arial"/>
          <w:color w:val="000000"/>
          <w:bdr w:val="none" w:sz="0" w:space="0" w:color="auto" w:frame="1"/>
        </w:rPr>
        <w:t>The Council has appointed a Town Clerk who acts as the Council’s adviser and administrator and </w:t>
      </w:r>
      <w:r w:rsidRPr="00DC139A">
        <w:rPr>
          <w:rFonts w:ascii="Arial" w:hAnsi="Arial" w:cs="Arial"/>
          <w:color w:val="000000"/>
          <w:bdr w:val="none" w:sz="0" w:space="0" w:color="auto" w:frame="1"/>
          <w:shd w:val="clear" w:color="auto" w:fill="FFFF00"/>
        </w:rPr>
        <w:t>is responsible for the day-to-day compliance with laws and regulations that the Council is subject to and for managing risks. The Clerk also ensures that the Council’s procedures, control systems, and policies are adhered to.</w:t>
      </w:r>
      <w:r w:rsidRPr="00DC139A">
        <w:rPr>
          <w:rFonts w:ascii="Arial" w:hAnsi="Arial" w:cs="Arial"/>
          <w:color w:val="000000"/>
          <w:bdr w:val="none" w:sz="0" w:space="0" w:color="auto" w:frame="1"/>
        </w:rPr>
        <w:t> The Clerk is the Council’s Responsible Financial Officer and is responsible for administering the Council’s finances.</w:t>
      </w:r>
    </w:p>
    <w:p w14:paraId="78C0D461" w14:textId="77777777" w:rsidR="00DC139A" w:rsidRPr="00DC139A" w:rsidRDefault="00DC139A" w:rsidP="00DC139A">
      <w:pPr>
        <w:pStyle w:val="xmsonormal"/>
        <w:shd w:val="clear" w:color="auto" w:fill="FFFFFF"/>
        <w:spacing w:before="0" w:beforeAutospacing="0" w:after="0" w:afterAutospacing="0"/>
        <w:rPr>
          <w:rFonts w:ascii="Arial" w:hAnsi="Arial" w:cs="Arial"/>
          <w:color w:val="242424"/>
        </w:rPr>
      </w:pPr>
    </w:p>
    <w:p w14:paraId="010446FD" w14:textId="77777777" w:rsidR="00DC139A" w:rsidRPr="00DC139A" w:rsidRDefault="00DC139A" w:rsidP="00DC139A">
      <w:pPr>
        <w:pStyle w:val="xmsonormal"/>
        <w:shd w:val="clear" w:color="auto" w:fill="FFFFFF"/>
        <w:spacing w:before="0" w:beforeAutospacing="0" w:after="0" w:afterAutospacing="0"/>
        <w:rPr>
          <w:rFonts w:ascii="Arial" w:hAnsi="Arial" w:cs="Arial"/>
          <w:color w:val="242424"/>
        </w:rPr>
      </w:pPr>
      <w:r w:rsidRPr="00DC139A">
        <w:rPr>
          <w:rFonts w:ascii="Arial" w:hAnsi="Arial" w:cs="Arial"/>
          <w:color w:val="000000"/>
          <w:bdr w:val="none" w:sz="0" w:space="0" w:color="auto" w:frame="1"/>
        </w:rPr>
        <w:t>5. SIGNIFICANT INTERNAL CONTROL ISSUES</w:t>
      </w:r>
    </w:p>
    <w:p w14:paraId="1C24017F" w14:textId="77777777" w:rsidR="00DC139A" w:rsidRPr="00DC139A" w:rsidRDefault="00DC139A" w:rsidP="00DC139A">
      <w:pPr>
        <w:pStyle w:val="xmsonormal"/>
        <w:shd w:val="clear" w:color="auto" w:fill="FFFFFF"/>
        <w:spacing w:before="0" w:beforeAutospacing="0" w:after="0" w:afterAutospacing="0"/>
        <w:rPr>
          <w:rFonts w:ascii="Arial" w:hAnsi="Arial" w:cs="Arial"/>
          <w:color w:val="242424"/>
        </w:rPr>
      </w:pPr>
      <w:r w:rsidRPr="00DC139A">
        <w:rPr>
          <w:rFonts w:ascii="Arial" w:hAnsi="Arial" w:cs="Arial"/>
          <w:color w:val="000000"/>
          <w:bdr w:val="none" w:sz="0" w:space="0" w:color="auto" w:frame="1"/>
          <w:shd w:val="clear" w:color="auto" w:fill="FFFF00"/>
        </w:rPr>
        <w:t>The Council strives for the continuous improvement of the system it has adopted for internal control and has addressed the issues and weaknesses raised and reported during the review process.</w:t>
      </w:r>
    </w:p>
    <w:p w14:paraId="2C5A37B6" w14:textId="77777777" w:rsidR="00DC139A" w:rsidRPr="00DC139A" w:rsidRDefault="00DC139A" w:rsidP="00DC139A">
      <w:pPr>
        <w:pStyle w:val="xmsonormal"/>
        <w:shd w:val="clear" w:color="auto" w:fill="FFFFFF"/>
        <w:spacing w:before="0" w:beforeAutospacing="0" w:after="0" w:afterAutospacing="0"/>
        <w:rPr>
          <w:rFonts w:ascii="Arial" w:hAnsi="Arial" w:cs="Arial"/>
          <w:color w:val="242424"/>
        </w:rPr>
      </w:pPr>
      <w:r w:rsidRPr="00DC139A">
        <w:rPr>
          <w:rFonts w:ascii="Arial" w:hAnsi="Arial" w:cs="Arial"/>
          <w:color w:val="000000"/>
          <w:bdr w:val="none" w:sz="0" w:space="0" w:color="auto" w:frame="1"/>
        </w:rPr>
        <w:t> </w:t>
      </w:r>
    </w:p>
    <w:p w14:paraId="60BFADEA" w14:textId="1FE1D02B" w:rsidR="00DC139A" w:rsidRPr="00DC139A" w:rsidRDefault="00DC139A" w:rsidP="00DC139A">
      <w:pPr>
        <w:pStyle w:val="xcontentpasted1"/>
        <w:shd w:val="clear" w:color="auto" w:fill="FFFFFF"/>
        <w:spacing w:before="0" w:beforeAutospacing="0" w:after="0" w:afterAutospacing="0"/>
        <w:rPr>
          <w:rFonts w:ascii="Arial" w:hAnsi="Arial" w:cs="Arial"/>
          <w:color w:val="242424"/>
        </w:rPr>
      </w:pPr>
      <w:r w:rsidRPr="00DC139A">
        <w:rPr>
          <w:rFonts w:ascii="Arial" w:hAnsi="Arial" w:cs="Arial"/>
          <w:color w:val="000000"/>
          <w:bdr w:val="none" w:sz="0" w:space="0" w:color="auto" w:frame="1"/>
        </w:rPr>
        <w:t>NB Although the topic of the Auditor Report was on the agenda at the April Policy &amp; Resources meeting, minute no. 437 makes no reference to any non-compliance issues.</w:t>
      </w:r>
    </w:p>
    <w:p w14:paraId="347FE108" w14:textId="77777777" w:rsidR="00DC139A" w:rsidRPr="00DC139A" w:rsidRDefault="00DC139A" w:rsidP="00DC139A">
      <w:pPr>
        <w:pStyle w:val="xcontentpasted1"/>
        <w:shd w:val="clear" w:color="auto" w:fill="FFFFFF"/>
        <w:spacing w:before="0" w:beforeAutospacing="0" w:after="0" w:afterAutospacing="0"/>
        <w:rPr>
          <w:rFonts w:ascii="Arial" w:hAnsi="Arial" w:cs="Arial"/>
          <w:color w:val="242424"/>
        </w:rPr>
      </w:pPr>
      <w:r w:rsidRPr="00DC139A">
        <w:rPr>
          <w:rFonts w:ascii="Arial" w:hAnsi="Arial" w:cs="Arial"/>
          <w:color w:val="000000"/>
          <w:bdr w:val="none" w:sz="0" w:space="0" w:color="auto" w:frame="1"/>
        </w:rPr>
        <w:t> </w:t>
      </w:r>
    </w:p>
    <w:p w14:paraId="28E8CB2C" w14:textId="77777777" w:rsidR="00DC139A" w:rsidRPr="00DC139A" w:rsidRDefault="00DC139A" w:rsidP="00DC139A">
      <w:pPr>
        <w:pStyle w:val="xcontentpasted1"/>
        <w:shd w:val="clear" w:color="auto" w:fill="FFFFFF"/>
        <w:spacing w:before="0" w:beforeAutospacing="0" w:after="0" w:afterAutospacing="0"/>
        <w:rPr>
          <w:rFonts w:ascii="Arial" w:hAnsi="Arial" w:cs="Arial"/>
          <w:color w:val="242424"/>
        </w:rPr>
      </w:pPr>
      <w:r w:rsidRPr="00DC139A">
        <w:rPr>
          <w:rFonts w:ascii="Arial" w:hAnsi="Arial" w:cs="Arial"/>
          <w:color w:val="000000"/>
          <w:bdr w:val="none" w:sz="0" w:space="0" w:color="auto" w:frame="1"/>
          <w:shd w:val="clear" w:color="auto" w:fill="FFFF00"/>
        </w:rPr>
        <w:t xml:space="preserve">The External Auditors Report was published with the </w:t>
      </w:r>
      <w:proofErr w:type="gramStart"/>
      <w:r w:rsidRPr="00DC139A">
        <w:rPr>
          <w:rFonts w:ascii="Arial" w:hAnsi="Arial" w:cs="Arial"/>
          <w:color w:val="000000"/>
          <w:bdr w:val="none" w:sz="0" w:space="0" w:color="auto" w:frame="1"/>
          <w:shd w:val="clear" w:color="auto" w:fill="FFFF00"/>
        </w:rPr>
        <w:t>Agenda</w:t>
      </w:r>
      <w:proofErr w:type="gramEnd"/>
      <w:r w:rsidRPr="00DC139A">
        <w:rPr>
          <w:rFonts w:ascii="Arial" w:hAnsi="Arial" w:cs="Arial"/>
          <w:color w:val="000000"/>
          <w:bdr w:val="none" w:sz="0" w:space="0" w:color="auto" w:frame="1"/>
          <w:shd w:val="clear" w:color="auto" w:fill="FFFF00"/>
        </w:rPr>
        <w:t xml:space="preserve"> on the website, the non-compliance issues are therefore in the public domain.  As Town Clerk &amp; RFO I have already instigated revised arrangements in response to the External Auditor Auditors Report, which was mentioned in the recent Year-end Internal Auditors Report.</w:t>
      </w:r>
    </w:p>
    <w:p w14:paraId="05C7139B" w14:textId="77777777" w:rsidR="00DC139A" w:rsidRPr="00DC139A" w:rsidRDefault="00DC139A" w:rsidP="00DC139A">
      <w:pPr>
        <w:pStyle w:val="xcontentpasted1"/>
        <w:shd w:val="clear" w:color="auto" w:fill="FFFFFF"/>
        <w:spacing w:before="0" w:beforeAutospacing="0" w:after="0" w:afterAutospacing="0"/>
        <w:rPr>
          <w:rFonts w:ascii="Arial" w:hAnsi="Arial" w:cs="Arial"/>
          <w:color w:val="242424"/>
        </w:rPr>
      </w:pPr>
      <w:r w:rsidRPr="00DC139A">
        <w:rPr>
          <w:rFonts w:ascii="Arial" w:hAnsi="Arial" w:cs="Arial"/>
          <w:color w:val="000000"/>
          <w:bdr w:val="none" w:sz="0" w:space="0" w:color="auto" w:frame="1"/>
        </w:rPr>
        <w:t> </w:t>
      </w:r>
    </w:p>
    <w:p w14:paraId="4147D2C3" w14:textId="77777777" w:rsidR="00DC139A" w:rsidRPr="00DC139A" w:rsidRDefault="00DC139A" w:rsidP="00DC139A">
      <w:pPr>
        <w:pStyle w:val="xcontentpasted1"/>
        <w:shd w:val="clear" w:color="auto" w:fill="FFFFFF"/>
        <w:spacing w:before="0" w:beforeAutospacing="0" w:after="0" w:afterAutospacing="0"/>
        <w:rPr>
          <w:rFonts w:ascii="Arial" w:hAnsi="Arial" w:cs="Arial"/>
          <w:color w:val="242424"/>
        </w:rPr>
      </w:pPr>
      <w:r w:rsidRPr="00DC139A">
        <w:rPr>
          <w:rFonts w:ascii="Arial" w:hAnsi="Arial" w:cs="Arial"/>
          <w:color w:val="000000"/>
          <w:bdr w:val="none" w:sz="0" w:space="0" w:color="auto" w:frame="1"/>
        </w:rPr>
        <w:t>Personally, I don’t see the need to provide an additional comment.  You have complied with the need to report back to the Council, </w:t>
      </w:r>
      <w:r w:rsidRPr="00DC139A">
        <w:rPr>
          <w:rFonts w:ascii="Arial" w:hAnsi="Arial" w:cs="Arial"/>
          <w:color w:val="000000"/>
          <w:bdr w:val="none" w:sz="0" w:space="0" w:color="auto" w:frame="1"/>
          <w:shd w:val="clear" w:color="auto" w:fill="00FF00"/>
        </w:rPr>
        <w:t>although It probably should be the full Council, so you could add it onto the next full Council agenda with a note of the actions you have taken to address the matters raised</w:t>
      </w:r>
      <w:r w:rsidRPr="00DC139A">
        <w:rPr>
          <w:rFonts w:ascii="Arial" w:hAnsi="Arial" w:cs="Arial"/>
          <w:color w:val="000000"/>
          <w:bdr w:val="none" w:sz="0" w:space="0" w:color="auto" w:frame="1"/>
        </w:rPr>
        <w:t>. </w:t>
      </w:r>
    </w:p>
    <w:p w14:paraId="1AD3E5BA" w14:textId="77777777" w:rsidR="003552B6" w:rsidRPr="00DC139A" w:rsidRDefault="00DC139A">
      <w:pPr>
        <w:rPr>
          <w:rFonts w:cs="Arial"/>
          <w:szCs w:val="24"/>
        </w:rPr>
      </w:pPr>
    </w:p>
    <w:p w14:paraId="70020542" w14:textId="3F5EB9F9" w:rsidR="00DC139A" w:rsidRPr="00DC139A" w:rsidRDefault="00DC139A">
      <w:pPr>
        <w:rPr>
          <w:rFonts w:cs="Arial"/>
          <w:szCs w:val="24"/>
        </w:rPr>
      </w:pPr>
      <w:r w:rsidRPr="00DC139A">
        <w:rPr>
          <w:rFonts w:cs="Arial"/>
          <w:szCs w:val="24"/>
        </w:rPr>
        <w:t>David Buckett</w:t>
      </w:r>
      <w:r w:rsidRPr="00DC139A">
        <w:rPr>
          <w:rFonts w:cs="Arial"/>
          <w:szCs w:val="24"/>
        </w:rPr>
        <w:br/>
        <w:t>Internal Auditor</w:t>
      </w:r>
      <w:r w:rsidRPr="00DC139A">
        <w:rPr>
          <w:rFonts w:cs="Arial"/>
          <w:szCs w:val="24"/>
        </w:rPr>
        <w:br/>
        <w:t>22</w:t>
      </w:r>
      <w:r w:rsidRPr="00DC139A">
        <w:rPr>
          <w:rFonts w:cs="Arial"/>
          <w:szCs w:val="24"/>
          <w:vertAlign w:val="superscript"/>
        </w:rPr>
        <w:t>nd</w:t>
      </w:r>
      <w:r w:rsidRPr="00DC139A">
        <w:rPr>
          <w:rFonts w:cs="Arial"/>
          <w:szCs w:val="24"/>
        </w:rPr>
        <w:t xml:space="preserve"> May 2023</w:t>
      </w:r>
    </w:p>
    <w:sectPr w:rsidR="00DC139A" w:rsidRPr="00DC139A" w:rsidSect="00DC139A">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9A"/>
    <w:rsid w:val="0051636B"/>
    <w:rsid w:val="0079002D"/>
    <w:rsid w:val="00971CAE"/>
    <w:rsid w:val="00B5220C"/>
    <w:rsid w:val="00C51131"/>
    <w:rsid w:val="00DC139A"/>
    <w:rsid w:val="00FD5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2CEED"/>
  <w15:chartTrackingRefBased/>
  <w15:docId w15:val="{5876C167-9051-4D07-B03E-2F153CE4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20C"/>
    <w:pPr>
      <w:spacing w:before="100" w:after="200" w:line="276" w:lineRule="auto"/>
    </w:pPr>
    <w:rPr>
      <w:rFonts w:ascii="Arial" w:eastAsiaTheme="minorEastAsia" w:hAnsi="Arial"/>
      <w:kern w:val="0"/>
      <w:sz w:val="24"/>
      <w:szCs w:val="20"/>
      <w:lang w:eastAsia="en-GB"/>
      <w14:ligatures w14:val="none"/>
    </w:rPr>
  </w:style>
  <w:style w:type="paragraph" w:styleId="Heading1">
    <w:name w:val="heading 1"/>
    <w:basedOn w:val="Normal"/>
    <w:next w:val="Normal"/>
    <w:link w:val="Heading1Char"/>
    <w:uiPriority w:val="9"/>
    <w:qFormat/>
    <w:rsid w:val="0051636B"/>
    <w:pPr>
      <w:keepNext/>
      <w:keepLines/>
      <w:spacing w:before="240" w:after="0" w:line="240" w:lineRule="auto"/>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36B"/>
    <w:rPr>
      <w:rFonts w:asciiTheme="majorHAnsi" w:eastAsiaTheme="majorEastAsia" w:hAnsiTheme="majorHAnsi" w:cstheme="majorBidi"/>
      <w:sz w:val="32"/>
      <w:szCs w:val="32"/>
    </w:rPr>
  </w:style>
  <w:style w:type="paragraph" w:customStyle="1" w:styleId="xmsonormal">
    <w:name w:val="x_msonormal"/>
    <w:basedOn w:val="Normal"/>
    <w:rsid w:val="00DC139A"/>
    <w:pPr>
      <w:spacing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DC139A"/>
    <w:rPr>
      <w:color w:val="0000FF"/>
      <w:u w:val="single"/>
    </w:rPr>
  </w:style>
  <w:style w:type="paragraph" w:customStyle="1" w:styleId="xcontentpasted1">
    <w:name w:val="x_contentpasted1"/>
    <w:basedOn w:val="Normal"/>
    <w:rsid w:val="00DC139A"/>
    <w:pPr>
      <w:spacing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99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avershamtowncouncil.gov.uk/town-council/documents/tenders/" TargetMode="External"/><Relationship Id="rId4" Type="http://schemas.openxmlformats.org/officeDocument/2006/relationships/hyperlink" Target="https://favershamtowncouncil.gov.uk/town-council/documents/te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Bareham</dc:creator>
  <cp:keywords/>
  <dc:description/>
  <cp:lastModifiedBy>Louise Bareham</cp:lastModifiedBy>
  <cp:revision>1</cp:revision>
  <dcterms:created xsi:type="dcterms:W3CDTF">2023-05-23T07:54:00Z</dcterms:created>
  <dcterms:modified xsi:type="dcterms:W3CDTF">2023-05-23T08:01:00Z</dcterms:modified>
</cp:coreProperties>
</file>