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C0" w:rsidRDefault="004A1CC0" w:rsidP="00327EBD">
      <w:pPr>
        <w:jc w:val="center"/>
        <w:rPr>
          <w:b/>
        </w:rPr>
      </w:pPr>
    </w:p>
    <w:p w:rsidR="00381A6C" w:rsidRDefault="00381A6C" w:rsidP="00327EBD">
      <w:pPr>
        <w:jc w:val="center"/>
        <w:rPr>
          <w:b/>
        </w:rPr>
      </w:pPr>
    </w:p>
    <w:p w:rsidR="000E2EC5" w:rsidRDefault="00327EBD" w:rsidP="00381A6C">
      <w:pPr>
        <w:jc w:val="center"/>
        <w:rPr>
          <w:b/>
        </w:rPr>
      </w:pPr>
      <w:r>
        <w:rPr>
          <w:b/>
        </w:rPr>
        <w:t>FAVERSHAM TOWN COUNCIL</w:t>
      </w:r>
    </w:p>
    <w:p w:rsidR="00327EBD" w:rsidRDefault="00327EBD" w:rsidP="00327EBD">
      <w:pPr>
        <w:jc w:val="center"/>
        <w:rPr>
          <w:b/>
        </w:rPr>
      </w:pPr>
      <w:r>
        <w:rPr>
          <w:b/>
        </w:rPr>
        <w:t xml:space="preserve">BANK RECONCILIATION for the period ending </w:t>
      </w:r>
      <w:r w:rsidR="00D052B3">
        <w:rPr>
          <w:b/>
        </w:rPr>
        <w:t>2</w:t>
      </w:r>
      <w:r w:rsidR="00376597">
        <w:rPr>
          <w:b/>
        </w:rPr>
        <w:t>7</w:t>
      </w:r>
      <w:r w:rsidR="00F35C1D">
        <w:rPr>
          <w:b/>
        </w:rPr>
        <w:t xml:space="preserve"> April 201</w:t>
      </w:r>
      <w:r w:rsidR="00D052B3">
        <w:rPr>
          <w:b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4961"/>
        <w:gridCol w:w="1418"/>
        <w:gridCol w:w="1479"/>
      </w:tblGrid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EBD" w:rsidRPr="00327EBD" w:rsidRDefault="00327EBD" w:rsidP="00376597">
            <w:pPr>
              <w:rPr>
                <w:b/>
              </w:rPr>
            </w:pPr>
            <w:r w:rsidRPr="00327EBD">
              <w:rPr>
                <w:b/>
              </w:rPr>
              <w:t xml:space="preserve">Balance per Bank Statements as at </w:t>
            </w:r>
            <w:r w:rsidR="00D052B3">
              <w:rPr>
                <w:b/>
              </w:rPr>
              <w:t>2</w:t>
            </w:r>
            <w:r w:rsidR="00376597">
              <w:rPr>
                <w:b/>
              </w:rPr>
              <w:t>7</w:t>
            </w:r>
            <w:r w:rsidR="00D052B3">
              <w:rPr>
                <w:b/>
              </w:rPr>
              <w:t xml:space="preserve"> April 2015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327EBD" w:rsidP="00327EBD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800" w:type="pct"/>
          </w:tcPr>
          <w:p w:rsidR="00327EBD" w:rsidRDefault="00327EBD" w:rsidP="00327EBD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319FD" w:rsidTr="004319F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9FD" w:rsidRDefault="004319FD" w:rsidP="00327EBD">
            <w:pPr>
              <w:rPr>
                <w:b/>
              </w:rPr>
            </w:pPr>
          </w:p>
        </w:tc>
        <w:tc>
          <w:tcPr>
            <w:tcW w:w="1567" w:type="pct"/>
            <w:gridSpan w:val="2"/>
            <w:tcBorders>
              <w:left w:val="single" w:sz="4" w:space="0" w:color="auto"/>
            </w:tcBorders>
          </w:tcPr>
          <w:p w:rsidR="004319FD" w:rsidRDefault="004319FD" w:rsidP="00327EBD">
            <w:pPr>
              <w:rPr>
                <w:b/>
              </w:rPr>
            </w:pP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  <w:r>
              <w:rPr>
                <w:b/>
              </w:rPr>
              <w:t>NAT WEST Current Account</w:t>
            </w:r>
            <w:r w:rsidR="006976E5">
              <w:rPr>
                <w:b/>
              </w:rPr>
              <w:t xml:space="preserve"> (00541133)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6976E5" w:rsidP="00327EB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6E5" w:rsidRDefault="00327EBD" w:rsidP="006976E5">
            <w:pPr>
              <w:rPr>
                <w:b/>
              </w:rPr>
            </w:pPr>
            <w:r>
              <w:rPr>
                <w:b/>
              </w:rPr>
              <w:t>NAT WEST Business Reserve Account</w:t>
            </w:r>
            <w:r w:rsidR="006976E5">
              <w:rPr>
                <w:b/>
              </w:rPr>
              <w:t xml:space="preserve"> (32515901)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376597" w:rsidP="00F6514F">
            <w:pPr>
              <w:jc w:val="right"/>
              <w:rPr>
                <w:b/>
              </w:rPr>
            </w:pPr>
            <w:r>
              <w:rPr>
                <w:b/>
              </w:rPr>
              <w:t>187,201.32</w:t>
            </w: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6976E5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6E5" w:rsidRDefault="006976E5" w:rsidP="006976E5">
            <w:pPr>
              <w:rPr>
                <w:b/>
              </w:rPr>
            </w:pPr>
            <w:r>
              <w:rPr>
                <w:b/>
              </w:rPr>
              <w:t>NAT WEST Business Reserve Account (97798193)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6976E5" w:rsidRDefault="00376597" w:rsidP="00A14F82">
            <w:pPr>
              <w:jc w:val="right"/>
              <w:rPr>
                <w:b/>
              </w:rPr>
            </w:pPr>
            <w:r>
              <w:rPr>
                <w:b/>
              </w:rPr>
              <w:t>103,859.</w:t>
            </w:r>
            <w:r w:rsidR="00A14F82">
              <w:rPr>
                <w:b/>
              </w:rPr>
              <w:t>57</w:t>
            </w:r>
          </w:p>
        </w:tc>
        <w:tc>
          <w:tcPr>
            <w:tcW w:w="800" w:type="pct"/>
          </w:tcPr>
          <w:p w:rsidR="006976E5" w:rsidRDefault="006976E5" w:rsidP="00327EBD">
            <w:pPr>
              <w:rPr>
                <w:b/>
              </w:rPr>
            </w:pPr>
          </w:p>
        </w:tc>
      </w:tr>
      <w:tr w:rsidR="00227719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719" w:rsidRDefault="00227719" w:rsidP="006976E5">
            <w:pPr>
              <w:rPr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227719" w:rsidRDefault="00227719" w:rsidP="00F6514F">
            <w:pPr>
              <w:jc w:val="right"/>
              <w:rPr>
                <w:b/>
              </w:rPr>
            </w:pPr>
          </w:p>
        </w:tc>
        <w:tc>
          <w:tcPr>
            <w:tcW w:w="800" w:type="pct"/>
          </w:tcPr>
          <w:p w:rsidR="00227719" w:rsidRDefault="00376597" w:rsidP="00A14F82">
            <w:pPr>
              <w:jc w:val="right"/>
              <w:rPr>
                <w:b/>
              </w:rPr>
            </w:pPr>
            <w:r>
              <w:rPr>
                <w:b/>
              </w:rPr>
              <w:t>291,160.</w:t>
            </w:r>
            <w:r w:rsidR="00A14F82">
              <w:rPr>
                <w:b/>
              </w:rPr>
              <w:t>89</w:t>
            </w: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EBD" w:rsidRDefault="00327EBD" w:rsidP="00376597">
            <w:pPr>
              <w:rPr>
                <w:b/>
              </w:rPr>
            </w:pPr>
            <w:r>
              <w:rPr>
                <w:b/>
              </w:rPr>
              <w:t xml:space="preserve">Less:  unpresented cheques at </w:t>
            </w:r>
            <w:r w:rsidR="00D052B3">
              <w:rPr>
                <w:b/>
              </w:rPr>
              <w:t>2</w:t>
            </w:r>
            <w:r w:rsidR="00376597">
              <w:rPr>
                <w:b/>
              </w:rPr>
              <w:t>7</w:t>
            </w:r>
            <w:r w:rsidR="006976E5">
              <w:rPr>
                <w:b/>
              </w:rPr>
              <w:t xml:space="preserve"> April 201</w:t>
            </w:r>
            <w:r w:rsidR="00D052B3">
              <w:rPr>
                <w:b/>
              </w:rPr>
              <w:t>5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327EBD" w:rsidTr="0004700F">
        <w:tc>
          <w:tcPr>
            <w:tcW w:w="749" w:type="pct"/>
            <w:tcBorders>
              <w:top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  <w:r>
              <w:rPr>
                <w:b/>
              </w:rPr>
              <w:t xml:space="preserve">Cheque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84" w:type="pct"/>
            <w:tcBorders>
              <w:top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767" w:type="pct"/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F42BC9" w:rsidTr="0004700F">
        <w:tc>
          <w:tcPr>
            <w:tcW w:w="749" w:type="pct"/>
          </w:tcPr>
          <w:p w:rsidR="00F42BC9" w:rsidRDefault="00376597" w:rsidP="00327EBD">
            <w:pPr>
              <w:rPr>
                <w:b/>
              </w:rPr>
            </w:pPr>
            <w:r>
              <w:rPr>
                <w:b/>
              </w:rPr>
              <w:t>8817</w:t>
            </w:r>
          </w:p>
        </w:tc>
        <w:tc>
          <w:tcPr>
            <w:tcW w:w="2684" w:type="pct"/>
          </w:tcPr>
          <w:p w:rsidR="00F42BC9" w:rsidRDefault="00F34654" w:rsidP="00327EBD">
            <w:pPr>
              <w:rPr>
                <w:b/>
              </w:rPr>
            </w:pPr>
            <w:r>
              <w:rPr>
                <w:b/>
              </w:rPr>
              <w:t>Town Mayor’s Account</w:t>
            </w:r>
          </w:p>
        </w:tc>
        <w:tc>
          <w:tcPr>
            <w:tcW w:w="767" w:type="pct"/>
          </w:tcPr>
          <w:p w:rsidR="00F42BC9" w:rsidRDefault="00376597" w:rsidP="006D0BC2">
            <w:pPr>
              <w:jc w:val="right"/>
              <w:rPr>
                <w:b/>
              </w:rPr>
            </w:pPr>
            <w:r>
              <w:rPr>
                <w:b/>
              </w:rPr>
              <w:t>70.00</w:t>
            </w:r>
          </w:p>
        </w:tc>
        <w:tc>
          <w:tcPr>
            <w:tcW w:w="800" w:type="pct"/>
          </w:tcPr>
          <w:p w:rsidR="00F42BC9" w:rsidRDefault="00F42BC9" w:rsidP="00327EBD">
            <w:pPr>
              <w:rPr>
                <w:b/>
              </w:rPr>
            </w:pPr>
          </w:p>
        </w:tc>
      </w:tr>
      <w:tr w:rsidR="00327EBD" w:rsidTr="0004700F">
        <w:tc>
          <w:tcPr>
            <w:tcW w:w="749" w:type="pct"/>
          </w:tcPr>
          <w:p w:rsidR="00327EBD" w:rsidRDefault="00376597" w:rsidP="00327EBD">
            <w:pPr>
              <w:rPr>
                <w:b/>
              </w:rPr>
            </w:pPr>
            <w:r>
              <w:rPr>
                <w:b/>
              </w:rPr>
              <w:t>8834</w:t>
            </w:r>
          </w:p>
        </w:tc>
        <w:tc>
          <w:tcPr>
            <w:tcW w:w="2684" w:type="pct"/>
          </w:tcPr>
          <w:p w:rsidR="00327EBD" w:rsidRDefault="00F34654" w:rsidP="00327EBD">
            <w:pPr>
              <w:rPr>
                <w:b/>
              </w:rPr>
            </w:pPr>
            <w:r>
              <w:rPr>
                <w:b/>
              </w:rPr>
              <w:t>Town Mayor’s Account</w:t>
            </w:r>
          </w:p>
        </w:tc>
        <w:tc>
          <w:tcPr>
            <w:tcW w:w="767" w:type="pct"/>
          </w:tcPr>
          <w:p w:rsidR="00327EBD" w:rsidRDefault="00376597" w:rsidP="006D0BC2">
            <w:pPr>
              <w:jc w:val="right"/>
              <w:rPr>
                <w:b/>
              </w:rPr>
            </w:pPr>
            <w:r>
              <w:rPr>
                <w:b/>
              </w:rPr>
              <w:t>12.50</w:t>
            </w: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327EBD" w:rsidTr="0004700F">
        <w:tc>
          <w:tcPr>
            <w:tcW w:w="749" w:type="pct"/>
          </w:tcPr>
          <w:p w:rsidR="00327EBD" w:rsidRDefault="00376597" w:rsidP="00327EBD">
            <w:pPr>
              <w:rPr>
                <w:b/>
              </w:rPr>
            </w:pPr>
            <w:r>
              <w:rPr>
                <w:b/>
              </w:rPr>
              <w:t>8873</w:t>
            </w:r>
          </w:p>
        </w:tc>
        <w:tc>
          <w:tcPr>
            <w:tcW w:w="2684" w:type="pct"/>
          </w:tcPr>
          <w:p w:rsidR="00327EBD" w:rsidRDefault="00F34654" w:rsidP="00327EBD">
            <w:pPr>
              <w:rPr>
                <w:b/>
              </w:rPr>
            </w:pPr>
            <w:r>
              <w:rPr>
                <w:b/>
              </w:rPr>
              <w:t>Alex Hare</w:t>
            </w:r>
          </w:p>
        </w:tc>
        <w:tc>
          <w:tcPr>
            <w:tcW w:w="767" w:type="pct"/>
          </w:tcPr>
          <w:p w:rsidR="00327EBD" w:rsidRDefault="00376597" w:rsidP="006D0BC2">
            <w:pPr>
              <w:jc w:val="right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800" w:type="pct"/>
          </w:tcPr>
          <w:p w:rsidR="00327EBD" w:rsidRDefault="00327EBD" w:rsidP="00376597">
            <w:pPr>
              <w:jc w:val="right"/>
              <w:rPr>
                <w:b/>
              </w:rPr>
            </w:pPr>
          </w:p>
        </w:tc>
      </w:tr>
      <w:tr w:rsidR="00B128CA" w:rsidTr="0004700F">
        <w:tc>
          <w:tcPr>
            <w:tcW w:w="749" w:type="pct"/>
          </w:tcPr>
          <w:p w:rsidR="00B128CA" w:rsidRDefault="00B128CA" w:rsidP="00327EBD">
            <w:pPr>
              <w:rPr>
                <w:b/>
              </w:rPr>
            </w:pPr>
            <w:r>
              <w:rPr>
                <w:b/>
              </w:rPr>
              <w:t>8879</w:t>
            </w:r>
          </w:p>
        </w:tc>
        <w:tc>
          <w:tcPr>
            <w:tcW w:w="2684" w:type="pct"/>
          </w:tcPr>
          <w:p w:rsidR="00B128CA" w:rsidRDefault="00F34654" w:rsidP="00327EBD">
            <w:pPr>
              <w:rPr>
                <w:b/>
              </w:rPr>
            </w:pPr>
            <w:r>
              <w:rPr>
                <w:b/>
              </w:rPr>
              <w:t>Ms G Elliott</w:t>
            </w:r>
          </w:p>
        </w:tc>
        <w:tc>
          <w:tcPr>
            <w:tcW w:w="767" w:type="pct"/>
          </w:tcPr>
          <w:p w:rsidR="00B128CA" w:rsidRDefault="00B128CA" w:rsidP="006D0BC2">
            <w:pPr>
              <w:jc w:val="right"/>
              <w:rPr>
                <w:b/>
              </w:rPr>
            </w:pPr>
            <w:r>
              <w:rPr>
                <w:b/>
              </w:rPr>
              <w:t>1250.00</w:t>
            </w:r>
          </w:p>
        </w:tc>
        <w:tc>
          <w:tcPr>
            <w:tcW w:w="800" w:type="pct"/>
          </w:tcPr>
          <w:p w:rsidR="00B128CA" w:rsidRDefault="00B128CA" w:rsidP="00376597">
            <w:pPr>
              <w:jc w:val="right"/>
              <w:rPr>
                <w:b/>
              </w:rPr>
            </w:pPr>
          </w:p>
        </w:tc>
      </w:tr>
      <w:tr w:rsidR="00B128CA" w:rsidTr="0004700F">
        <w:tc>
          <w:tcPr>
            <w:tcW w:w="749" w:type="pct"/>
          </w:tcPr>
          <w:p w:rsidR="00B128CA" w:rsidRDefault="00B128CA" w:rsidP="00327EBD">
            <w:pPr>
              <w:rPr>
                <w:b/>
              </w:rPr>
            </w:pPr>
            <w:r>
              <w:rPr>
                <w:b/>
              </w:rPr>
              <w:t>8902</w:t>
            </w:r>
          </w:p>
        </w:tc>
        <w:tc>
          <w:tcPr>
            <w:tcW w:w="2684" w:type="pct"/>
          </w:tcPr>
          <w:p w:rsidR="00B128CA" w:rsidRDefault="00B128CA" w:rsidP="00327EBD">
            <w:pPr>
              <w:rPr>
                <w:b/>
              </w:rPr>
            </w:pPr>
            <w:r>
              <w:rPr>
                <w:b/>
              </w:rPr>
              <w:t>Mr Miller</w:t>
            </w:r>
          </w:p>
        </w:tc>
        <w:tc>
          <w:tcPr>
            <w:tcW w:w="767" w:type="pct"/>
          </w:tcPr>
          <w:p w:rsidR="00B128CA" w:rsidRDefault="00B128CA" w:rsidP="006D0BC2">
            <w:pPr>
              <w:jc w:val="right"/>
              <w:rPr>
                <w:b/>
              </w:rPr>
            </w:pPr>
            <w:r>
              <w:rPr>
                <w:b/>
              </w:rPr>
              <w:t>30.00</w:t>
            </w:r>
          </w:p>
        </w:tc>
        <w:tc>
          <w:tcPr>
            <w:tcW w:w="800" w:type="pct"/>
          </w:tcPr>
          <w:p w:rsidR="00B128CA" w:rsidRDefault="00B128CA" w:rsidP="00376597">
            <w:pPr>
              <w:jc w:val="right"/>
              <w:rPr>
                <w:b/>
              </w:rPr>
            </w:pPr>
          </w:p>
        </w:tc>
      </w:tr>
      <w:tr w:rsidR="00B128CA" w:rsidTr="0004700F">
        <w:tc>
          <w:tcPr>
            <w:tcW w:w="749" w:type="pct"/>
          </w:tcPr>
          <w:p w:rsidR="00B128CA" w:rsidRDefault="00B128CA" w:rsidP="00327EBD">
            <w:pPr>
              <w:rPr>
                <w:b/>
              </w:rPr>
            </w:pPr>
          </w:p>
        </w:tc>
        <w:tc>
          <w:tcPr>
            <w:tcW w:w="2684" w:type="pct"/>
          </w:tcPr>
          <w:p w:rsidR="00B128CA" w:rsidRDefault="00B128CA" w:rsidP="00327EBD">
            <w:pPr>
              <w:rPr>
                <w:b/>
              </w:rPr>
            </w:pPr>
          </w:p>
        </w:tc>
        <w:tc>
          <w:tcPr>
            <w:tcW w:w="767" w:type="pct"/>
          </w:tcPr>
          <w:p w:rsidR="00B128CA" w:rsidRDefault="00B128CA" w:rsidP="006D0BC2">
            <w:pPr>
              <w:jc w:val="right"/>
              <w:rPr>
                <w:b/>
              </w:rPr>
            </w:pPr>
          </w:p>
        </w:tc>
        <w:tc>
          <w:tcPr>
            <w:tcW w:w="800" w:type="pct"/>
          </w:tcPr>
          <w:p w:rsidR="00B128CA" w:rsidRDefault="00B128CA" w:rsidP="00376597">
            <w:pPr>
              <w:jc w:val="right"/>
              <w:rPr>
                <w:b/>
              </w:rPr>
            </w:pPr>
            <w:r>
              <w:rPr>
                <w:b/>
              </w:rPr>
              <w:t>1862.50</w:t>
            </w:r>
          </w:p>
        </w:tc>
      </w:tr>
      <w:tr w:rsidR="00327EBD" w:rsidTr="00327EBD">
        <w:tc>
          <w:tcPr>
            <w:tcW w:w="3433" w:type="pct"/>
            <w:gridSpan w:val="2"/>
          </w:tcPr>
          <w:p w:rsidR="00327EBD" w:rsidRDefault="00327EBD" w:rsidP="00D052B3">
            <w:pPr>
              <w:rPr>
                <w:b/>
              </w:rPr>
            </w:pPr>
            <w:r>
              <w:rPr>
                <w:b/>
              </w:rPr>
              <w:t xml:space="preserve">Net bank balances as at </w:t>
            </w:r>
            <w:r w:rsidR="00D052B3">
              <w:rPr>
                <w:b/>
              </w:rPr>
              <w:t>28 April 2015</w:t>
            </w:r>
          </w:p>
        </w:tc>
        <w:tc>
          <w:tcPr>
            <w:tcW w:w="767" w:type="pct"/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327EBD" w:rsidRDefault="00B128CA" w:rsidP="00A14F82">
            <w:pPr>
              <w:jc w:val="right"/>
              <w:rPr>
                <w:b/>
              </w:rPr>
            </w:pPr>
            <w:r>
              <w:rPr>
                <w:b/>
              </w:rPr>
              <w:t>289,298.</w:t>
            </w:r>
            <w:r w:rsidR="00A14F82">
              <w:rPr>
                <w:b/>
              </w:rPr>
              <w:t>39</w:t>
            </w:r>
          </w:p>
        </w:tc>
      </w:tr>
    </w:tbl>
    <w:p w:rsidR="00327EBD" w:rsidRDefault="00327EBD" w:rsidP="00327EBD">
      <w:pPr>
        <w:rPr>
          <w:b/>
        </w:rPr>
      </w:pPr>
    </w:p>
    <w:p w:rsidR="00327EBD" w:rsidRDefault="00327EBD" w:rsidP="00327EBD">
      <w:r>
        <w:t>The net balances reconcile to the Cash Book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01"/>
        <w:gridCol w:w="1507"/>
        <w:gridCol w:w="1434"/>
      </w:tblGrid>
      <w:tr w:rsidR="00327EBD" w:rsidTr="00327EBD">
        <w:tc>
          <w:tcPr>
            <w:tcW w:w="5000" w:type="pct"/>
            <w:gridSpan w:val="3"/>
          </w:tcPr>
          <w:p w:rsidR="00327EBD" w:rsidRPr="00327EBD" w:rsidRDefault="00327EBD" w:rsidP="00327EBD">
            <w:pPr>
              <w:rPr>
                <w:b/>
              </w:rPr>
            </w:pPr>
            <w:r>
              <w:rPr>
                <w:b/>
              </w:rPr>
              <w:t>Cash Book</w:t>
            </w:r>
          </w:p>
        </w:tc>
      </w:tr>
      <w:tr w:rsidR="00327EBD" w:rsidTr="00327EBD">
        <w:tc>
          <w:tcPr>
            <w:tcW w:w="3433" w:type="pct"/>
          </w:tcPr>
          <w:p w:rsidR="00327EBD" w:rsidRPr="00327EBD" w:rsidRDefault="00327EBD" w:rsidP="00D052B3">
            <w:r w:rsidRPr="00327EBD">
              <w:t>Opening Balance as per Annual Return 201</w:t>
            </w:r>
            <w:r w:rsidR="00D052B3">
              <w:t>4</w:t>
            </w:r>
            <w:r w:rsidRPr="00327EBD">
              <w:t>/1</w:t>
            </w:r>
            <w:r w:rsidR="00D052B3">
              <w:t>5</w:t>
            </w:r>
          </w:p>
        </w:tc>
        <w:tc>
          <w:tcPr>
            <w:tcW w:w="767" w:type="pct"/>
          </w:tcPr>
          <w:p w:rsidR="00327EBD" w:rsidRPr="00376597" w:rsidRDefault="00376597" w:rsidP="00A14F82">
            <w:r>
              <w:rPr>
                <w:b/>
                <w:bCs/>
              </w:rPr>
              <w:t>207,63</w:t>
            </w:r>
            <w:r w:rsidR="00A14F82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A14F82">
              <w:rPr>
                <w:b/>
                <w:bCs/>
              </w:rPr>
              <w:t>57</w:t>
            </w:r>
            <w:r w:rsidR="00A14F82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800" w:type="pct"/>
          </w:tcPr>
          <w:p w:rsidR="00327EBD" w:rsidRDefault="00327EBD" w:rsidP="00327EBD"/>
        </w:tc>
      </w:tr>
      <w:tr w:rsidR="00327EBD" w:rsidTr="00327EBD">
        <w:tc>
          <w:tcPr>
            <w:tcW w:w="3433" w:type="pct"/>
          </w:tcPr>
          <w:p w:rsidR="00327EBD" w:rsidRDefault="00327EBD" w:rsidP="00376597">
            <w:r>
              <w:t xml:space="preserve">Add:  Receipts in the year to </w:t>
            </w:r>
            <w:r w:rsidR="00D052B3">
              <w:t>2</w:t>
            </w:r>
            <w:r w:rsidR="00376597">
              <w:t>7</w:t>
            </w:r>
            <w:r w:rsidR="00D052B3">
              <w:t xml:space="preserve"> April 2015</w:t>
            </w:r>
          </w:p>
        </w:tc>
        <w:tc>
          <w:tcPr>
            <w:tcW w:w="767" w:type="pct"/>
          </w:tcPr>
          <w:p w:rsidR="00327EBD" w:rsidRPr="00376597" w:rsidRDefault="00376597" w:rsidP="00BB1433">
            <w:pPr>
              <w:jc w:val="right"/>
              <w:rPr>
                <w:b/>
              </w:rPr>
            </w:pPr>
            <w:r w:rsidRPr="00376597">
              <w:rPr>
                <w:b/>
              </w:rPr>
              <w:t>140,250.57</w:t>
            </w:r>
          </w:p>
        </w:tc>
        <w:tc>
          <w:tcPr>
            <w:tcW w:w="800" w:type="pct"/>
          </w:tcPr>
          <w:p w:rsidR="00327EBD" w:rsidRDefault="00327EBD" w:rsidP="00327EBD"/>
        </w:tc>
      </w:tr>
      <w:tr w:rsidR="00152D43" w:rsidTr="00152D43">
        <w:trPr>
          <w:trHeight w:val="265"/>
        </w:trPr>
        <w:tc>
          <w:tcPr>
            <w:tcW w:w="3433" w:type="pct"/>
          </w:tcPr>
          <w:p w:rsidR="00152D43" w:rsidRDefault="00152D43" w:rsidP="00327EBD"/>
        </w:tc>
        <w:tc>
          <w:tcPr>
            <w:tcW w:w="767" w:type="pct"/>
          </w:tcPr>
          <w:p w:rsidR="00152D43" w:rsidRDefault="00152D43" w:rsidP="00327EBD"/>
        </w:tc>
        <w:tc>
          <w:tcPr>
            <w:tcW w:w="800" w:type="pct"/>
          </w:tcPr>
          <w:p w:rsidR="00152D43" w:rsidRPr="00376597" w:rsidRDefault="00376597" w:rsidP="00A14F82">
            <w:pPr>
              <w:rPr>
                <w:b/>
              </w:rPr>
            </w:pPr>
            <w:r w:rsidRPr="00376597">
              <w:rPr>
                <w:b/>
              </w:rPr>
              <w:t>3</w:t>
            </w:r>
            <w:r>
              <w:rPr>
                <w:b/>
              </w:rPr>
              <w:t>47,</w:t>
            </w:r>
            <w:r w:rsidR="00A14F82">
              <w:rPr>
                <w:b/>
              </w:rPr>
              <w:t>881.14</w:t>
            </w:r>
          </w:p>
        </w:tc>
      </w:tr>
      <w:tr w:rsidR="00327EBD" w:rsidTr="00327EBD">
        <w:tc>
          <w:tcPr>
            <w:tcW w:w="3433" w:type="pct"/>
          </w:tcPr>
          <w:p w:rsidR="00327EBD" w:rsidRDefault="00327EBD" w:rsidP="00376597">
            <w:r>
              <w:t xml:space="preserve">Less:  Payments in the year to </w:t>
            </w:r>
            <w:r w:rsidR="00D052B3">
              <w:t>2</w:t>
            </w:r>
            <w:r w:rsidR="00376597">
              <w:t>7</w:t>
            </w:r>
            <w:r w:rsidR="006976E5">
              <w:t xml:space="preserve"> April 201</w:t>
            </w:r>
            <w:r w:rsidR="00D052B3">
              <w:t>5</w:t>
            </w:r>
          </w:p>
        </w:tc>
        <w:tc>
          <w:tcPr>
            <w:tcW w:w="767" w:type="pct"/>
          </w:tcPr>
          <w:p w:rsidR="00327EBD" w:rsidRPr="00376597" w:rsidRDefault="00376597" w:rsidP="00A14F82">
            <w:pPr>
              <w:jc w:val="right"/>
              <w:rPr>
                <w:b/>
              </w:rPr>
            </w:pPr>
            <w:r w:rsidRPr="00376597">
              <w:rPr>
                <w:b/>
              </w:rPr>
              <w:t>(</w:t>
            </w:r>
            <w:r w:rsidR="00BC1070">
              <w:rPr>
                <w:b/>
              </w:rPr>
              <w:t>5858</w:t>
            </w:r>
            <w:r w:rsidR="00A14F82">
              <w:rPr>
                <w:b/>
              </w:rPr>
              <w:t>2.75</w:t>
            </w:r>
            <w:r w:rsidRPr="00376597">
              <w:rPr>
                <w:b/>
              </w:rPr>
              <w:t>)</w:t>
            </w:r>
            <w:r w:rsidR="00F6514F" w:rsidRPr="00376597">
              <w:rPr>
                <w:b/>
              </w:rPr>
              <w:t xml:space="preserve"> </w:t>
            </w:r>
          </w:p>
        </w:tc>
        <w:tc>
          <w:tcPr>
            <w:tcW w:w="800" w:type="pct"/>
          </w:tcPr>
          <w:p w:rsidR="00327EBD" w:rsidRDefault="00327EBD" w:rsidP="00327EBD"/>
        </w:tc>
      </w:tr>
      <w:tr w:rsidR="004319FD" w:rsidTr="004319FD">
        <w:trPr>
          <w:trHeight w:val="562"/>
        </w:trPr>
        <w:tc>
          <w:tcPr>
            <w:tcW w:w="5000" w:type="pct"/>
            <w:gridSpan w:val="3"/>
          </w:tcPr>
          <w:p w:rsidR="004319FD" w:rsidRDefault="004319FD" w:rsidP="0028271C">
            <w:pPr>
              <w:jc w:val="right"/>
            </w:pPr>
          </w:p>
        </w:tc>
      </w:tr>
      <w:tr w:rsidR="00327EBD" w:rsidTr="00327EBD">
        <w:tc>
          <w:tcPr>
            <w:tcW w:w="3433" w:type="pct"/>
          </w:tcPr>
          <w:p w:rsidR="00327EBD" w:rsidRPr="00327EBD" w:rsidRDefault="00327EBD" w:rsidP="00D052B3">
            <w:pPr>
              <w:rPr>
                <w:b/>
              </w:rPr>
            </w:pPr>
            <w:r>
              <w:rPr>
                <w:b/>
              </w:rPr>
              <w:t xml:space="preserve">Closing Balance </w:t>
            </w:r>
            <w:r w:rsidR="004319FD">
              <w:rPr>
                <w:b/>
              </w:rPr>
              <w:t>(c</w:t>
            </w:r>
            <w:r>
              <w:rPr>
                <w:b/>
              </w:rPr>
              <w:t>ash book</w:t>
            </w:r>
            <w:r w:rsidR="004319FD">
              <w:rPr>
                <w:b/>
              </w:rPr>
              <w:t>)</w:t>
            </w:r>
            <w:r>
              <w:rPr>
                <w:b/>
              </w:rPr>
              <w:t xml:space="preserve"> as at </w:t>
            </w:r>
            <w:r w:rsidR="00D052B3">
              <w:rPr>
                <w:b/>
              </w:rPr>
              <w:t>28 April 2015</w:t>
            </w:r>
          </w:p>
        </w:tc>
        <w:tc>
          <w:tcPr>
            <w:tcW w:w="767" w:type="pct"/>
          </w:tcPr>
          <w:p w:rsidR="00327EBD" w:rsidRDefault="00327EBD" w:rsidP="00BB1433"/>
        </w:tc>
        <w:tc>
          <w:tcPr>
            <w:tcW w:w="800" w:type="pct"/>
          </w:tcPr>
          <w:p w:rsidR="00327EBD" w:rsidRPr="00A14F82" w:rsidRDefault="00A14F82" w:rsidP="00BC1070">
            <w:pPr>
              <w:rPr>
                <w:b/>
              </w:rPr>
            </w:pPr>
            <w:r w:rsidRPr="00A14F82">
              <w:rPr>
                <w:b/>
              </w:rPr>
              <w:t>289</w:t>
            </w:r>
            <w:r>
              <w:rPr>
                <w:b/>
              </w:rPr>
              <w:t>,</w:t>
            </w:r>
            <w:r w:rsidRPr="00A14F82">
              <w:rPr>
                <w:b/>
              </w:rPr>
              <w:t>298.39</w:t>
            </w:r>
          </w:p>
        </w:tc>
      </w:tr>
    </w:tbl>
    <w:p w:rsidR="00F34654" w:rsidRDefault="00F34654" w:rsidP="004319FD">
      <w:pPr>
        <w:pStyle w:val="NoSpacing"/>
      </w:pPr>
    </w:p>
    <w:p w:rsidR="00F34654" w:rsidRDefault="00F34654" w:rsidP="004319FD">
      <w:pPr>
        <w:pStyle w:val="NoSpacing"/>
      </w:pPr>
    </w:p>
    <w:p w:rsidR="004319FD" w:rsidRDefault="004319FD" w:rsidP="004319FD">
      <w:pPr>
        <w:pStyle w:val="NoSpacing"/>
      </w:pPr>
      <w:r>
        <w:t>Prepared by:  (Clerk/RFO)</w:t>
      </w:r>
      <w:r w:rsidR="001024F6">
        <w:t xml:space="preserve"> J A Westlake</w:t>
      </w:r>
      <w:r w:rsidR="00D052B3">
        <w:t xml:space="preserve">:  </w:t>
      </w:r>
    </w:p>
    <w:p w:rsidR="004319FD" w:rsidRDefault="004319FD" w:rsidP="004319FD">
      <w:pPr>
        <w:pStyle w:val="NoSpacing"/>
      </w:pPr>
      <w:r>
        <w:t>Date:</w:t>
      </w:r>
      <w:r>
        <w:tab/>
      </w:r>
      <w:r w:rsidR="00D052B3">
        <w:t>28 April 2015</w:t>
      </w:r>
    </w:p>
    <w:p w:rsidR="004319FD" w:rsidRDefault="004319FD" w:rsidP="004319FD">
      <w:pPr>
        <w:pStyle w:val="NoSpacing"/>
      </w:pPr>
    </w:p>
    <w:p w:rsidR="00F34654" w:rsidRDefault="00F34654" w:rsidP="00D052B3">
      <w:pPr>
        <w:pStyle w:val="NoSpacing"/>
      </w:pPr>
    </w:p>
    <w:p w:rsidR="00F34654" w:rsidRDefault="00F34654" w:rsidP="00D052B3">
      <w:pPr>
        <w:pStyle w:val="NoSpacing"/>
      </w:pPr>
    </w:p>
    <w:p w:rsidR="004319FD" w:rsidRDefault="00AE487B" w:rsidP="00D052B3">
      <w:pPr>
        <w:pStyle w:val="NoSpacing"/>
      </w:pPr>
      <w:r>
        <w:t>A</w:t>
      </w:r>
      <w:r w:rsidR="004319FD">
        <w:t>pproved by (Chairman</w:t>
      </w:r>
      <w:proofErr w:type="gramStart"/>
      <w:r w:rsidR="004319FD">
        <w:t>)</w:t>
      </w:r>
      <w:r w:rsidR="001024F6">
        <w:t xml:space="preserve">  Cllr</w:t>
      </w:r>
      <w:proofErr w:type="gramEnd"/>
      <w:r w:rsidR="001024F6">
        <w:t xml:space="preserve"> </w:t>
      </w:r>
      <w:r w:rsidR="00D052B3">
        <w:t xml:space="preserve">N Kay:  </w:t>
      </w:r>
    </w:p>
    <w:p w:rsidR="00D052B3" w:rsidRDefault="00D052B3" w:rsidP="00D052B3">
      <w:pPr>
        <w:pStyle w:val="NoSpacing"/>
      </w:pPr>
      <w:r>
        <w:t>Date:  5 May 2015</w:t>
      </w:r>
    </w:p>
    <w:p w:rsidR="0093415B" w:rsidRDefault="0093415B" w:rsidP="00376597"/>
    <w:p w:rsidR="00AE487B" w:rsidRDefault="0093415B" w:rsidP="00376597">
      <w:r>
        <w:lastRenderedPageBreak/>
        <w:t>List of receipts and payments:  31 March – 1 April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0"/>
        <w:gridCol w:w="1837"/>
        <w:gridCol w:w="1293"/>
        <w:gridCol w:w="1511"/>
        <w:gridCol w:w="1513"/>
        <w:gridCol w:w="1578"/>
      </w:tblGrid>
      <w:tr w:rsidR="00147B18" w:rsidTr="0093415B">
        <w:tc>
          <w:tcPr>
            <w:tcW w:w="823" w:type="pct"/>
          </w:tcPr>
          <w:p w:rsidR="00147B18" w:rsidRDefault="00147B18" w:rsidP="00C72C3F">
            <w:pPr>
              <w:pStyle w:val="NoSpacing"/>
            </w:pPr>
            <w:r>
              <w:t>Creditor</w:t>
            </w:r>
          </w:p>
        </w:tc>
        <w:tc>
          <w:tcPr>
            <w:tcW w:w="1000" w:type="pct"/>
          </w:tcPr>
          <w:p w:rsidR="00147B18" w:rsidRDefault="00147B18" w:rsidP="00C72C3F">
            <w:pPr>
              <w:pStyle w:val="NoSpacing"/>
            </w:pPr>
            <w:r>
              <w:t>Purpose</w:t>
            </w:r>
          </w:p>
        </w:tc>
        <w:tc>
          <w:tcPr>
            <w:tcW w:w="705" w:type="pct"/>
          </w:tcPr>
          <w:p w:rsidR="00147B18" w:rsidRDefault="00147B18" w:rsidP="00C72C3F">
            <w:pPr>
              <w:pStyle w:val="NoSpacing"/>
            </w:pPr>
            <w:r>
              <w:t>Amount</w:t>
            </w:r>
          </w:p>
        </w:tc>
        <w:tc>
          <w:tcPr>
            <w:tcW w:w="823" w:type="pct"/>
          </w:tcPr>
          <w:p w:rsidR="00147B18" w:rsidRDefault="00147B18" w:rsidP="00C72C3F">
            <w:pPr>
              <w:pStyle w:val="NoSpacing"/>
            </w:pPr>
            <w:r>
              <w:t>VAT not recoverable (sums over £500)</w:t>
            </w:r>
          </w:p>
        </w:tc>
        <w:tc>
          <w:tcPr>
            <w:tcW w:w="824" w:type="pct"/>
          </w:tcPr>
          <w:p w:rsidR="00147B18" w:rsidRDefault="00147B18" w:rsidP="00C72C3F">
            <w:pPr>
              <w:pStyle w:val="NoSpacing"/>
            </w:pPr>
            <w:r>
              <w:t>Date incurred</w:t>
            </w:r>
          </w:p>
        </w:tc>
        <w:tc>
          <w:tcPr>
            <w:tcW w:w="824" w:type="pct"/>
          </w:tcPr>
          <w:p w:rsidR="00147B18" w:rsidRDefault="00147B18" w:rsidP="00C72C3F">
            <w:pPr>
              <w:pStyle w:val="NoSpacing"/>
            </w:pPr>
            <w:r>
              <w:t>Merchant category</w:t>
            </w:r>
          </w:p>
        </w:tc>
      </w:tr>
      <w:tr w:rsidR="00147B18" w:rsidTr="0093415B">
        <w:tc>
          <w:tcPr>
            <w:tcW w:w="823" w:type="pct"/>
          </w:tcPr>
          <w:p w:rsidR="00147B18" w:rsidRPr="00161D44" w:rsidRDefault="00147B18" w:rsidP="0093415B">
            <w:r w:rsidRPr="00161D44">
              <w:t xml:space="preserve">Alex Hare </w:t>
            </w:r>
          </w:p>
        </w:tc>
        <w:tc>
          <w:tcPr>
            <w:tcW w:w="1000" w:type="pct"/>
          </w:tcPr>
          <w:p w:rsidR="00147B18" w:rsidRDefault="00147B18" w:rsidP="00C72C3F">
            <w:pPr>
              <w:pStyle w:val="NoSpacing"/>
            </w:pPr>
            <w:r w:rsidRPr="00161D44">
              <w:t>FATA Photographic</w:t>
            </w:r>
          </w:p>
        </w:tc>
        <w:tc>
          <w:tcPr>
            <w:tcW w:w="705" w:type="pct"/>
          </w:tcPr>
          <w:p w:rsidR="00147B18" w:rsidRPr="00952A5A" w:rsidRDefault="00147B18" w:rsidP="00C950CA">
            <w:pPr>
              <w:jc w:val="right"/>
            </w:pPr>
            <w:r w:rsidRPr="00952A5A">
              <w:t>500.00</w:t>
            </w:r>
          </w:p>
        </w:tc>
        <w:tc>
          <w:tcPr>
            <w:tcW w:w="823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824" w:type="pct"/>
          </w:tcPr>
          <w:p w:rsidR="00147B18" w:rsidRDefault="00147B18" w:rsidP="00C72C3F">
            <w:pPr>
              <w:pStyle w:val="NoSpacing"/>
            </w:pPr>
            <w:r>
              <w:t xml:space="preserve">31 March </w:t>
            </w:r>
          </w:p>
        </w:tc>
        <w:tc>
          <w:tcPr>
            <w:tcW w:w="824" w:type="pct"/>
          </w:tcPr>
          <w:p w:rsidR="00147B18" w:rsidRDefault="00147B18" w:rsidP="00C72C3F">
            <w:pPr>
              <w:pStyle w:val="NoSpacing"/>
            </w:pPr>
            <w:r>
              <w:t>Photography course</w:t>
            </w:r>
          </w:p>
        </w:tc>
      </w:tr>
      <w:tr w:rsidR="00147B18" w:rsidTr="0093415B">
        <w:tc>
          <w:tcPr>
            <w:tcW w:w="823" w:type="pct"/>
          </w:tcPr>
          <w:p w:rsidR="00147B18" w:rsidRPr="00161D44" w:rsidRDefault="00147B18" w:rsidP="00C72C3F">
            <w:r>
              <w:t>Mrs J Westlake</w:t>
            </w:r>
            <w:r w:rsidRPr="00161D44">
              <w:t xml:space="preserve"> </w:t>
            </w:r>
          </w:p>
        </w:tc>
        <w:tc>
          <w:tcPr>
            <w:tcW w:w="1000" w:type="pct"/>
          </w:tcPr>
          <w:p w:rsidR="00147B18" w:rsidRDefault="00147B18" w:rsidP="00C72C3F">
            <w:pPr>
              <w:pStyle w:val="NoSpacing"/>
            </w:pPr>
            <w:r w:rsidRPr="00161D44">
              <w:t>Expenses</w:t>
            </w:r>
          </w:p>
        </w:tc>
        <w:tc>
          <w:tcPr>
            <w:tcW w:w="705" w:type="pct"/>
          </w:tcPr>
          <w:p w:rsidR="00147B18" w:rsidRPr="00952A5A" w:rsidRDefault="00147B18" w:rsidP="00C950CA">
            <w:pPr>
              <w:jc w:val="right"/>
            </w:pPr>
            <w:r w:rsidRPr="00952A5A">
              <w:t>43.80</w:t>
            </w:r>
          </w:p>
        </w:tc>
        <w:tc>
          <w:tcPr>
            <w:tcW w:w="823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824" w:type="pct"/>
          </w:tcPr>
          <w:p w:rsidR="00147B18" w:rsidRDefault="00147B18" w:rsidP="00C72C3F">
            <w:pPr>
              <w:pStyle w:val="NoSpacing"/>
            </w:pPr>
            <w:r>
              <w:t>31 March</w:t>
            </w:r>
          </w:p>
        </w:tc>
        <w:tc>
          <w:tcPr>
            <w:tcW w:w="824" w:type="pct"/>
          </w:tcPr>
          <w:p w:rsidR="00147B18" w:rsidRDefault="00147B18" w:rsidP="00C72C3F">
            <w:pPr>
              <w:pStyle w:val="NoSpacing"/>
            </w:pPr>
            <w:r>
              <w:t>Magna Carta</w:t>
            </w:r>
          </w:p>
        </w:tc>
      </w:tr>
    </w:tbl>
    <w:p w:rsidR="0093415B" w:rsidRDefault="0093415B" w:rsidP="00D052B3">
      <w:pPr>
        <w:pStyle w:val="NoSpacing"/>
      </w:pPr>
    </w:p>
    <w:p w:rsidR="00AE487B" w:rsidRDefault="0093415B" w:rsidP="00D052B3">
      <w:pPr>
        <w:pStyle w:val="NoSpacing"/>
      </w:pPr>
      <w:r>
        <w:t xml:space="preserve">List of Receipts </w:t>
      </w:r>
      <w:r w:rsidR="00D11288">
        <w:t>and Payments:  1 April 2015 – 27</w:t>
      </w:r>
      <w:r>
        <w:t xml:space="preserve"> April 2015</w:t>
      </w:r>
    </w:p>
    <w:p w:rsidR="00D11288" w:rsidRDefault="00D11288" w:rsidP="00D052B3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7"/>
        <w:gridCol w:w="1871"/>
        <w:gridCol w:w="1224"/>
        <w:gridCol w:w="1717"/>
        <w:gridCol w:w="1129"/>
        <w:gridCol w:w="2004"/>
      </w:tblGrid>
      <w:tr w:rsidR="00D11288" w:rsidTr="0093415B">
        <w:tc>
          <w:tcPr>
            <w:tcW w:w="789" w:type="pct"/>
          </w:tcPr>
          <w:p w:rsidR="00AE487B" w:rsidRDefault="00AE487B" w:rsidP="00D052B3">
            <w:pPr>
              <w:pStyle w:val="NoSpacing"/>
            </w:pPr>
            <w:r>
              <w:t>Creditor</w:t>
            </w:r>
          </w:p>
        </w:tc>
        <w:tc>
          <w:tcPr>
            <w:tcW w:w="1012" w:type="pct"/>
          </w:tcPr>
          <w:p w:rsidR="00AE487B" w:rsidRDefault="00AE487B" w:rsidP="00D052B3">
            <w:pPr>
              <w:pStyle w:val="NoSpacing"/>
            </w:pPr>
            <w:r>
              <w:t>Purpose</w:t>
            </w:r>
          </w:p>
        </w:tc>
        <w:tc>
          <w:tcPr>
            <w:tcW w:w="788" w:type="pct"/>
          </w:tcPr>
          <w:p w:rsidR="00AE487B" w:rsidRDefault="00AE487B" w:rsidP="00D052B3">
            <w:pPr>
              <w:pStyle w:val="NoSpacing"/>
            </w:pPr>
            <w:r>
              <w:t>Amount</w:t>
            </w:r>
          </w:p>
        </w:tc>
        <w:tc>
          <w:tcPr>
            <w:tcW w:w="1035" w:type="pct"/>
          </w:tcPr>
          <w:p w:rsidR="00AE487B" w:rsidRDefault="00AE487B" w:rsidP="00AE487B">
            <w:pPr>
              <w:pStyle w:val="NoSpacing"/>
            </w:pPr>
            <w:r>
              <w:t>VAT not recoverable (sums over £500)</w:t>
            </w:r>
          </w:p>
        </w:tc>
        <w:tc>
          <w:tcPr>
            <w:tcW w:w="717" w:type="pct"/>
          </w:tcPr>
          <w:p w:rsidR="00AE487B" w:rsidRDefault="00AE487B" w:rsidP="00D052B3">
            <w:pPr>
              <w:pStyle w:val="NoSpacing"/>
            </w:pPr>
            <w:r>
              <w:t>Date incurred</w:t>
            </w:r>
          </w:p>
        </w:tc>
        <w:tc>
          <w:tcPr>
            <w:tcW w:w="658" w:type="pct"/>
          </w:tcPr>
          <w:p w:rsidR="00AE487B" w:rsidRDefault="00AE487B" w:rsidP="00D052B3">
            <w:pPr>
              <w:pStyle w:val="NoSpacing"/>
            </w:pPr>
            <w:r>
              <w:t>Merchant category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r w:rsidRPr="00161D44">
              <w:t xml:space="preserve">Net April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>
              <w:t>S</w:t>
            </w:r>
            <w:r w:rsidRPr="00161D44">
              <w:t>alaries</w:t>
            </w:r>
          </w:p>
        </w:tc>
        <w:tc>
          <w:tcPr>
            <w:tcW w:w="788" w:type="pct"/>
          </w:tcPr>
          <w:p w:rsidR="00147B18" w:rsidRPr="009052F9" w:rsidRDefault="00147B18" w:rsidP="00117E2E">
            <w:pPr>
              <w:jc w:val="right"/>
            </w:pPr>
            <w:r w:rsidRPr="009052F9">
              <w:t>4979.24</w:t>
            </w:r>
          </w:p>
        </w:tc>
        <w:tc>
          <w:tcPr>
            <w:tcW w:w="1035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14 April</w:t>
            </w:r>
          </w:p>
        </w:tc>
        <w:tc>
          <w:tcPr>
            <w:tcW w:w="658" w:type="pct"/>
          </w:tcPr>
          <w:p w:rsidR="00147B18" w:rsidRDefault="00147B18" w:rsidP="00D052B3">
            <w:pPr>
              <w:pStyle w:val="NoSpacing"/>
            </w:pPr>
            <w:r>
              <w:t>Salaries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F34654">
            <w:r w:rsidRPr="00161D44">
              <w:t>HM Revenue &amp; Customs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Tax &amp; NI for April salaries</w:t>
            </w:r>
          </w:p>
        </w:tc>
        <w:tc>
          <w:tcPr>
            <w:tcW w:w="788" w:type="pct"/>
          </w:tcPr>
          <w:p w:rsidR="00147B18" w:rsidRPr="009052F9" w:rsidRDefault="00147B18" w:rsidP="00117E2E">
            <w:pPr>
              <w:jc w:val="right"/>
            </w:pPr>
            <w:r w:rsidRPr="009052F9">
              <w:t>1668.14</w:t>
            </w:r>
          </w:p>
        </w:tc>
        <w:tc>
          <w:tcPr>
            <w:tcW w:w="1035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14 April</w:t>
            </w:r>
          </w:p>
        </w:tc>
        <w:tc>
          <w:tcPr>
            <w:tcW w:w="658" w:type="pct"/>
          </w:tcPr>
          <w:p w:rsidR="00147B18" w:rsidRDefault="00147B18" w:rsidP="00D052B3">
            <w:pPr>
              <w:pStyle w:val="NoSpacing"/>
            </w:pPr>
            <w:r>
              <w:t>Salaries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r w:rsidRPr="00161D44">
              <w:t xml:space="preserve">Kent County Council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April superannuation payment</w:t>
            </w:r>
          </w:p>
        </w:tc>
        <w:tc>
          <w:tcPr>
            <w:tcW w:w="788" w:type="pct"/>
          </w:tcPr>
          <w:p w:rsidR="00147B18" w:rsidRPr="009052F9" w:rsidRDefault="00147B18" w:rsidP="00117E2E">
            <w:pPr>
              <w:jc w:val="right"/>
            </w:pPr>
            <w:r w:rsidRPr="009052F9">
              <w:t>1066.05</w:t>
            </w:r>
          </w:p>
        </w:tc>
        <w:tc>
          <w:tcPr>
            <w:tcW w:w="1035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14 April</w:t>
            </w:r>
          </w:p>
        </w:tc>
        <w:tc>
          <w:tcPr>
            <w:tcW w:w="658" w:type="pct"/>
          </w:tcPr>
          <w:p w:rsidR="00147B18" w:rsidRDefault="00147B18" w:rsidP="00D052B3">
            <w:pPr>
              <w:pStyle w:val="NoSpacing"/>
            </w:pPr>
            <w:r>
              <w:t>Salaries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B1321E">
            <w:r w:rsidRPr="00161D44">
              <w:t xml:space="preserve">Virgin Internet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>
              <w:t>Broadband</w:t>
            </w:r>
          </w:p>
        </w:tc>
        <w:tc>
          <w:tcPr>
            <w:tcW w:w="788" w:type="pct"/>
          </w:tcPr>
          <w:p w:rsidR="00147B18" w:rsidRPr="009052F9" w:rsidRDefault="00147B18" w:rsidP="00117E2E">
            <w:pPr>
              <w:jc w:val="right"/>
            </w:pPr>
            <w:r w:rsidRPr="009052F9">
              <w:t>32.19</w:t>
            </w:r>
          </w:p>
        </w:tc>
        <w:tc>
          <w:tcPr>
            <w:tcW w:w="1035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16 April</w:t>
            </w:r>
          </w:p>
        </w:tc>
        <w:tc>
          <w:tcPr>
            <w:tcW w:w="658" w:type="pct"/>
          </w:tcPr>
          <w:p w:rsidR="00147B18" w:rsidRDefault="00147B18" w:rsidP="00D052B3">
            <w:pPr>
              <w:pStyle w:val="NoSpacing"/>
            </w:pPr>
            <w:r>
              <w:t>IT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proofErr w:type="spellStart"/>
            <w:r w:rsidRPr="00161D44">
              <w:t>Grenke</w:t>
            </w:r>
            <w:proofErr w:type="spellEnd"/>
            <w:r w:rsidRPr="00161D44">
              <w:t xml:space="preserve"> Leasing –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Office Photocopier</w:t>
            </w:r>
          </w:p>
        </w:tc>
        <w:tc>
          <w:tcPr>
            <w:tcW w:w="788" w:type="pct"/>
          </w:tcPr>
          <w:p w:rsidR="00147B18" w:rsidRPr="009052F9" w:rsidRDefault="00147B18" w:rsidP="00117E2E">
            <w:pPr>
              <w:jc w:val="right"/>
            </w:pPr>
            <w:r w:rsidRPr="009052F9">
              <w:t>196.81</w:t>
            </w:r>
          </w:p>
        </w:tc>
        <w:tc>
          <w:tcPr>
            <w:tcW w:w="1035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7 April</w:t>
            </w:r>
          </w:p>
        </w:tc>
        <w:tc>
          <w:tcPr>
            <w:tcW w:w="658" w:type="pct"/>
          </w:tcPr>
          <w:p w:rsidR="00147B18" w:rsidRDefault="00147B18" w:rsidP="00D052B3">
            <w:pPr>
              <w:pStyle w:val="NoSpacing"/>
            </w:pPr>
            <w:r>
              <w:t>Office equipment</w:t>
            </w:r>
          </w:p>
        </w:tc>
      </w:tr>
      <w:tr w:rsidR="00147B18" w:rsidTr="0093415B">
        <w:tc>
          <w:tcPr>
            <w:tcW w:w="789" w:type="pct"/>
          </w:tcPr>
          <w:p w:rsidR="00147B18" w:rsidRPr="00161D44" w:rsidRDefault="00147B18" w:rsidP="00C72C3F">
            <w:r>
              <w:t xml:space="preserve">Viking </w:t>
            </w:r>
            <w:r w:rsidRPr="00161D44">
              <w:t xml:space="preserve"> </w:t>
            </w:r>
          </w:p>
        </w:tc>
        <w:tc>
          <w:tcPr>
            <w:tcW w:w="1012" w:type="pct"/>
          </w:tcPr>
          <w:p w:rsidR="00147B18" w:rsidRDefault="00147B18" w:rsidP="00C72C3F">
            <w:pPr>
              <w:pStyle w:val="NoSpacing"/>
            </w:pPr>
            <w:r>
              <w:t>Office Statione</w:t>
            </w:r>
            <w:r w:rsidRPr="00161D44">
              <w:t>ry</w:t>
            </w:r>
          </w:p>
        </w:tc>
        <w:tc>
          <w:tcPr>
            <w:tcW w:w="788" w:type="pct"/>
          </w:tcPr>
          <w:p w:rsidR="00147B18" w:rsidRDefault="00147B18" w:rsidP="00147B18">
            <w:pPr>
              <w:pStyle w:val="NoSpacing"/>
              <w:jc w:val="right"/>
            </w:pPr>
            <w:r>
              <w:t>1118.39</w:t>
            </w:r>
          </w:p>
        </w:tc>
        <w:tc>
          <w:tcPr>
            <w:tcW w:w="1035" w:type="pct"/>
          </w:tcPr>
          <w:p w:rsidR="00147B18" w:rsidRDefault="00147B18" w:rsidP="00C72C3F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C72C3F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147B18" w:rsidP="00D052B3">
            <w:pPr>
              <w:pStyle w:val="NoSpacing"/>
            </w:pPr>
            <w:r>
              <w:t>Stationery</w:t>
            </w:r>
          </w:p>
        </w:tc>
      </w:tr>
      <w:tr w:rsidR="00147B18" w:rsidTr="0093415B">
        <w:tc>
          <w:tcPr>
            <w:tcW w:w="789" w:type="pct"/>
          </w:tcPr>
          <w:p w:rsidR="00147B18" w:rsidRPr="00161D44" w:rsidRDefault="00147B18" w:rsidP="00C72C3F">
            <w:r w:rsidRPr="00161D44">
              <w:t xml:space="preserve">BT Payments </w:t>
            </w:r>
          </w:p>
        </w:tc>
        <w:tc>
          <w:tcPr>
            <w:tcW w:w="1012" w:type="pct"/>
          </w:tcPr>
          <w:p w:rsidR="00147B18" w:rsidRDefault="00147B18" w:rsidP="00C72C3F">
            <w:pPr>
              <w:pStyle w:val="NoSpacing"/>
            </w:pPr>
            <w:r w:rsidRPr="00161D44">
              <w:t xml:space="preserve">Mayor’s Parlour Alarm  </w:t>
            </w:r>
          </w:p>
        </w:tc>
        <w:tc>
          <w:tcPr>
            <w:tcW w:w="788" w:type="pct"/>
          </w:tcPr>
          <w:p w:rsidR="00147B18" w:rsidRDefault="00147B18" w:rsidP="00147B18">
            <w:pPr>
              <w:pStyle w:val="NoSpacing"/>
              <w:jc w:val="right"/>
            </w:pPr>
            <w:r>
              <w:t>28.79</w:t>
            </w:r>
          </w:p>
        </w:tc>
        <w:tc>
          <w:tcPr>
            <w:tcW w:w="1035" w:type="pct"/>
          </w:tcPr>
          <w:p w:rsidR="00147B18" w:rsidRDefault="00147B18" w:rsidP="00C72C3F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C72C3F">
            <w:pPr>
              <w:pStyle w:val="NoSpacing"/>
            </w:pPr>
            <w:r>
              <w:t>1April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Alarm equipment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147B18">
            <w:r w:rsidRPr="00161D44">
              <w:t xml:space="preserve">Amber Designs 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Faversham Area Guide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228.00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Communications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147B18">
            <w:r w:rsidRPr="00161D44">
              <w:t xml:space="preserve">Elaine Johnson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Magna Carta</w:t>
            </w:r>
            <w:r>
              <w:t xml:space="preserve"> PR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1500.00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PR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r>
              <w:t xml:space="preserve">Miss G Elliott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Magna Carta Trail Leaflet &amp; Town Map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1250.00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Communications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r w:rsidRPr="00161D44">
              <w:t xml:space="preserve">UK Point of Sale –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Leaflet Dispensers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57.60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Communications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147B18">
            <w:r w:rsidRPr="00161D44">
              <w:t xml:space="preserve">J Hope Fitzgerald  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 xml:space="preserve">GDP  </w:t>
            </w:r>
            <w:r>
              <w:t>Photography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1000.00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 xml:space="preserve">Photography 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147B18">
            <w:r w:rsidRPr="00161D44">
              <w:t xml:space="preserve">Zurich Municipal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Insurance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5527.31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Insurance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r>
              <w:t xml:space="preserve">Swale Borough </w:t>
            </w:r>
            <w:r>
              <w:lastRenderedPageBreak/>
              <w:t>Council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lastRenderedPageBreak/>
              <w:t>Guildhall Rates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2496.00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C33211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Rates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147B18">
            <w:r w:rsidRPr="00161D44">
              <w:lastRenderedPageBreak/>
              <w:t>Swale Borough Council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Office Rates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3936.00</w:t>
            </w:r>
          </w:p>
        </w:tc>
        <w:tc>
          <w:tcPr>
            <w:tcW w:w="1035" w:type="pct"/>
          </w:tcPr>
          <w:p w:rsidR="00147B18" w:rsidRDefault="00147B18" w:rsidP="00147B18">
            <w:pPr>
              <w:pStyle w:val="NoSpacing"/>
              <w:jc w:val="center"/>
            </w:pPr>
            <w:r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Rates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r w:rsidRPr="00161D44">
              <w:t xml:space="preserve">Alexander </w:t>
            </w:r>
            <w:r>
              <w:t>Centre Trust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Room Hire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387.50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FE512F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1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Room hire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147B18">
            <w:r>
              <w:t>Salix</w:t>
            </w:r>
            <w:r w:rsidRPr="00161D44">
              <w:t xml:space="preserve">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Photocopier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167.33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FE512F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7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Office equipment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93415B">
            <w:r>
              <w:t>ETT Solutions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Magna Carta</w:t>
            </w:r>
            <w:r>
              <w:t xml:space="preserve"> exhibition design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32400.00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FE512F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7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Exhibition design and artefacts</w:t>
            </w:r>
          </w:p>
        </w:tc>
      </w:tr>
      <w:tr w:rsidR="00D11288" w:rsidTr="0093415B">
        <w:tc>
          <w:tcPr>
            <w:tcW w:w="789" w:type="pct"/>
          </w:tcPr>
          <w:p w:rsidR="00147B18" w:rsidRPr="00161D44" w:rsidRDefault="00147B18" w:rsidP="00147B18">
            <w:r w:rsidRPr="00161D44">
              <w:t xml:space="preserve">Fillers Ltd </w:t>
            </w:r>
          </w:p>
        </w:tc>
        <w:tc>
          <w:tcPr>
            <w:tcW w:w="1012" w:type="pct"/>
          </w:tcPr>
          <w:p w:rsidR="00147B18" w:rsidRDefault="00147B18" w:rsidP="00D052B3">
            <w:pPr>
              <w:pStyle w:val="NoSpacing"/>
            </w:pPr>
            <w:r w:rsidRPr="00161D44">
              <w:t>Mayor’s Allowance</w:t>
            </w:r>
          </w:p>
        </w:tc>
        <w:tc>
          <w:tcPr>
            <w:tcW w:w="788" w:type="pct"/>
          </w:tcPr>
          <w:p w:rsidR="00147B18" w:rsidRPr="00F97B89" w:rsidRDefault="00147B18" w:rsidP="00147B18">
            <w:pPr>
              <w:jc w:val="right"/>
            </w:pPr>
            <w:r w:rsidRPr="00F97B89">
              <w:t>49.00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FE512F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  <w:r>
              <w:t>9 April</w:t>
            </w: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Refreshments</w:t>
            </w:r>
          </w:p>
        </w:tc>
      </w:tr>
      <w:tr w:rsidR="00147B18" w:rsidTr="0093415B">
        <w:tc>
          <w:tcPr>
            <w:tcW w:w="789" w:type="pct"/>
          </w:tcPr>
          <w:p w:rsidR="00147B18" w:rsidRPr="00161D44" w:rsidRDefault="00147B18" w:rsidP="0093415B">
            <w:r>
              <w:t>Mr Miller</w:t>
            </w:r>
          </w:p>
        </w:tc>
        <w:tc>
          <w:tcPr>
            <w:tcW w:w="1012" w:type="pct"/>
          </w:tcPr>
          <w:p w:rsidR="00147B18" w:rsidRPr="00161D44" w:rsidRDefault="00147B18" w:rsidP="00D052B3">
            <w:pPr>
              <w:pStyle w:val="NoSpacing"/>
            </w:pPr>
            <w:r>
              <w:t>Guildhall window cleaning</w:t>
            </w:r>
          </w:p>
        </w:tc>
        <w:tc>
          <w:tcPr>
            <w:tcW w:w="788" w:type="pct"/>
          </w:tcPr>
          <w:p w:rsidR="00147B18" w:rsidRDefault="00147B18" w:rsidP="00147B18">
            <w:pPr>
              <w:jc w:val="right"/>
            </w:pPr>
            <w:r w:rsidRPr="00F97B89">
              <w:t>30.00</w:t>
            </w:r>
          </w:p>
        </w:tc>
        <w:tc>
          <w:tcPr>
            <w:tcW w:w="1035" w:type="pct"/>
          </w:tcPr>
          <w:p w:rsidR="00147B18" w:rsidRDefault="00147B18" w:rsidP="00147B18">
            <w:pPr>
              <w:jc w:val="center"/>
            </w:pPr>
            <w:r w:rsidRPr="00FE512F">
              <w:t>0.00</w:t>
            </w:r>
          </w:p>
        </w:tc>
        <w:tc>
          <w:tcPr>
            <w:tcW w:w="717" w:type="pct"/>
          </w:tcPr>
          <w:p w:rsidR="00147B18" w:rsidRDefault="00147B18" w:rsidP="00D052B3">
            <w:pPr>
              <w:pStyle w:val="NoSpacing"/>
            </w:pPr>
          </w:p>
        </w:tc>
        <w:tc>
          <w:tcPr>
            <w:tcW w:w="658" w:type="pct"/>
          </w:tcPr>
          <w:p w:rsidR="00147B18" w:rsidRDefault="00D11288" w:rsidP="00D052B3">
            <w:pPr>
              <w:pStyle w:val="NoSpacing"/>
            </w:pPr>
            <w:r>
              <w:t>Window Cleaning</w:t>
            </w:r>
          </w:p>
        </w:tc>
      </w:tr>
    </w:tbl>
    <w:p w:rsidR="00AE487B" w:rsidRDefault="00AE487B" w:rsidP="00D052B3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3"/>
        <w:gridCol w:w="1806"/>
        <w:gridCol w:w="1113"/>
        <w:gridCol w:w="1983"/>
        <w:gridCol w:w="1028"/>
        <w:gridCol w:w="1869"/>
      </w:tblGrid>
      <w:tr w:rsidR="00D11288" w:rsidTr="00F34654">
        <w:tc>
          <w:tcPr>
            <w:tcW w:w="781" w:type="pct"/>
          </w:tcPr>
          <w:p w:rsidR="00D11288" w:rsidRDefault="00D11288" w:rsidP="00C72C3F">
            <w:pPr>
              <w:pStyle w:val="NoSpacing"/>
            </w:pPr>
            <w:r>
              <w:t>Debtor</w:t>
            </w:r>
          </w:p>
        </w:tc>
        <w:tc>
          <w:tcPr>
            <w:tcW w:w="977" w:type="pct"/>
          </w:tcPr>
          <w:p w:rsidR="00D11288" w:rsidRDefault="00D11288" w:rsidP="00C72C3F">
            <w:pPr>
              <w:pStyle w:val="NoSpacing"/>
            </w:pPr>
            <w:r>
              <w:t>Purpose</w:t>
            </w:r>
          </w:p>
        </w:tc>
        <w:tc>
          <w:tcPr>
            <w:tcW w:w="602" w:type="pct"/>
          </w:tcPr>
          <w:p w:rsidR="00D11288" w:rsidRDefault="00D11288" w:rsidP="00C72C3F">
            <w:pPr>
              <w:pStyle w:val="NoSpacing"/>
            </w:pPr>
            <w:r>
              <w:t>Amount</w:t>
            </w:r>
          </w:p>
        </w:tc>
        <w:tc>
          <w:tcPr>
            <w:tcW w:w="1073" w:type="pct"/>
          </w:tcPr>
          <w:p w:rsidR="00D11288" w:rsidRDefault="00D11288" w:rsidP="00F34654">
            <w:pPr>
              <w:pStyle w:val="NoSpacing"/>
            </w:pPr>
            <w:r>
              <w:t>VAT not recoverable</w:t>
            </w:r>
            <w:r w:rsidR="00F34654">
              <w:t>:</w:t>
            </w:r>
            <w:r>
              <w:t xml:space="preserve"> sums over</w:t>
            </w:r>
            <w:r w:rsidR="00F34654">
              <w:t xml:space="preserve"> £500</w:t>
            </w:r>
          </w:p>
        </w:tc>
        <w:tc>
          <w:tcPr>
            <w:tcW w:w="556" w:type="pct"/>
          </w:tcPr>
          <w:p w:rsidR="00D11288" w:rsidRDefault="00D11288" w:rsidP="00D11288">
            <w:pPr>
              <w:pStyle w:val="NoSpacing"/>
            </w:pPr>
            <w:r>
              <w:t>Date paid</w:t>
            </w:r>
          </w:p>
        </w:tc>
        <w:tc>
          <w:tcPr>
            <w:tcW w:w="1011" w:type="pct"/>
          </w:tcPr>
          <w:p w:rsidR="00D11288" w:rsidRDefault="00D11288" w:rsidP="00C72C3F">
            <w:pPr>
              <w:pStyle w:val="NoSpacing"/>
            </w:pPr>
            <w:r>
              <w:t>Merchant category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Faversham Arts Society </w:t>
            </w:r>
          </w:p>
        </w:tc>
        <w:tc>
          <w:tcPr>
            <w:tcW w:w="977" w:type="pct"/>
          </w:tcPr>
          <w:p w:rsidR="00D11288" w:rsidRDefault="00D11288" w:rsidP="00C72C3F">
            <w:pPr>
              <w:pStyle w:val="NoSpacing"/>
            </w:pPr>
            <w:r w:rsidRPr="0069355D">
              <w:t>Guildhall</w:t>
            </w:r>
            <w:r>
              <w:t xml:space="preserve"> Hire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31.20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C72C3F">
            <w:pPr>
              <w:pStyle w:val="NoSpacing"/>
            </w:pPr>
            <w:r>
              <w:t>1 April</w:t>
            </w:r>
          </w:p>
        </w:tc>
        <w:tc>
          <w:tcPr>
            <w:tcW w:w="1011" w:type="pct"/>
          </w:tcPr>
          <w:p w:rsidR="00D11288" w:rsidRDefault="00D11288" w:rsidP="00C72C3F">
            <w:pPr>
              <w:pStyle w:val="NoSpacing"/>
            </w:pPr>
            <w:r>
              <w:t>Room hire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Doddington Village 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FATA contribution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45.00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1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Subscriptions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Kent Sail Association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FATA Contribution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90.00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1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Subscriptions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A2646D">
            <w:pPr>
              <w:tabs>
                <w:tab w:val="left" w:pos="5742"/>
              </w:tabs>
              <w:jc w:val="both"/>
            </w:pPr>
            <w:r>
              <w:t xml:space="preserve">Belmont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FATA contribution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20.00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10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Subscriptions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Mr L Burns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Mooring fees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109.25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1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Mooring hire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Swale Borough Council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 xml:space="preserve">Members Fund contribution – Magna Carta 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225.00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7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Magna Carta programme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Kent County Council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Members Fund:  War Memorial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4000.00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9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War Memorial contribution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Shepherd Neame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Magna Carta donation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5000.00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21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Magna Carta exhibition</w:t>
            </w:r>
          </w:p>
        </w:tc>
      </w:tr>
      <w:tr w:rsidR="00D11288" w:rsidTr="00F34654">
        <w:tc>
          <w:tcPr>
            <w:tcW w:w="781" w:type="pct"/>
          </w:tcPr>
          <w:p w:rsidR="00D11288" w:rsidRPr="0069355D" w:rsidRDefault="00D11288" w:rsidP="00D11288">
            <w:pPr>
              <w:tabs>
                <w:tab w:val="left" w:pos="5742"/>
              </w:tabs>
              <w:jc w:val="both"/>
            </w:pPr>
            <w:r w:rsidRPr="0069355D">
              <w:t xml:space="preserve">Swale Borough Council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Precept</w:t>
            </w:r>
          </w:p>
        </w:tc>
        <w:tc>
          <w:tcPr>
            <w:tcW w:w="602" w:type="pct"/>
          </w:tcPr>
          <w:p w:rsidR="00D11288" w:rsidRPr="00E5614A" w:rsidRDefault="00D11288" w:rsidP="00D11288">
            <w:pPr>
              <w:jc w:val="right"/>
            </w:pPr>
            <w:r w:rsidRPr="00E5614A">
              <w:t>129,172.50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24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Precept</w:t>
            </w:r>
          </w:p>
        </w:tc>
      </w:tr>
      <w:tr w:rsidR="00D11288" w:rsidTr="00F34654">
        <w:tc>
          <w:tcPr>
            <w:tcW w:w="781" w:type="pct"/>
          </w:tcPr>
          <w:p w:rsidR="00D11288" w:rsidRDefault="00D11288" w:rsidP="00D11288">
            <w:r w:rsidRPr="0069355D">
              <w:t xml:space="preserve">HMRC </w:t>
            </w:r>
          </w:p>
        </w:tc>
        <w:tc>
          <w:tcPr>
            <w:tcW w:w="977" w:type="pct"/>
          </w:tcPr>
          <w:p w:rsidR="00D11288" w:rsidRDefault="00D11288" w:rsidP="00D052B3">
            <w:pPr>
              <w:pStyle w:val="NoSpacing"/>
            </w:pPr>
            <w:r>
              <w:t>VAT Refund</w:t>
            </w:r>
          </w:p>
        </w:tc>
        <w:tc>
          <w:tcPr>
            <w:tcW w:w="602" w:type="pct"/>
          </w:tcPr>
          <w:p w:rsidR="00D11288" w:rsidRDefault="00D11288" w:rsidP="00D11288">
            <w:pPr>
              <w:jc w:val="right"/>
            </w:pPr>
            <w:r w:rsidRPr="00E5614A">
              <w:t>1557.62</w:t>
            </w:r>
          </w:p>
        </w:tc>
        <w:tc>
          <w:tcPr>
            <w:tcW w:w="1073" w:type="pct"/>
          </w:tcPr>
          <w:p w:rsidR="00D11288" w:rsidRDefault="00D11288" w:rsidP="00D11288">
            <w:pPr>
              <w:jc w:val="center"/>
            </w:pPr>
            <w:r w:rsidRPr="005D3D7B">
              <w:t>0.00</w:t>
            </w:r>
          </w:p>
        </w:tc>
        <w:tc>
          <w:tcPr>
            <w:tcW w:w="556" w:type="pct"/>
          </w:tcPr>
          <w:p w:rsidR="00D11288" w:rsidRDefault="00D11288" w:rsidP="00D052B3">
            <w:pPr>
              <w:pStyle w:val="NoSpacing"/>
            </w:pPr>
            <w:r>
              <w:t>8 April</w:t>
            </w:r>
          </w:p>
        </w:tc>
        <w:tc>
          <w:tcPr>
            <w:tcW w:w="1011" w:type="pct"/>
          </w:tcPr>
          <w:p w:rsidR="00D11288" w:rsidRDefault="00D11288" w:rsidP="00D052B3">
            <w:pPr>
              <w:pStyle w:val="NoSpacing"/>
            </w:pPr>
            <w:r>
              <w:t>Refund</w:t>
            </w:r>
          </w:p>
        </w:tc>
      </w:tr>
    </w:tbl>
    <w:p w:rsidR="00D11288" w:rsidRDefault="00D11288" w:rsidP="00F34654">
      <w:pPr>
        <w:pStyle w:val="NoSpacing"/>
      </w:pPr>
    </w:p>
    <w:sectPr w:rsidR="00D112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EB" w:rsidRDefault="00907DEB" w:rsidP="003856B6">
      <w:pPr>
        <w:spacing w:after="0" w:line="240" w:lineRule="auto"/>
      </w:pPr>
      <w:r>
        <w:separator/>
      </w:r>
    </w:p>
  </w:endnote>
  <w:endnote w:type="continuationSeparator" w:id="0">
    <w:p w:rsidR="00907DEB" w:rsidRDefault="00907DEB" w:rsidP="0038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88" w:rsidRDefault="00D11288" w:rsidP="00D11288">
    <w:pPr>
      <w:pStyle w:val="Footer"/>
      <w:jc w:val="right"/>
    </w:pPr>
    <w:r>
      <w:t>………………</w:t>
    </w:r>
  </w:p>
  <w:p w:rsidR="00D11288" w:rsidRDefault="00D11288" w:rsidP="00D11288">
    <w:pPr>
      <w:pStyle w:val="Footer"/>
      <w:jc w:val="right"/>
    </w:pPr>
    <w:r>
      <w:t xml:space="preserve">Mayor </w:t>
    </w:r>
  </w:p>
  <w:p w:rsidR="00D11288" w:rsidRDefault="00D11288" w:rsidP="00D11288">
    <w:pPr>
      <w:pStyle w:val="Footer"/>
      <w:jc w:val="right"/>
    </w:pPr>
  </w:p>
  <w:p w:rsidR="00D11288" w:rsidRDefault="00D11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EB" w:rsidRDefault="00907DEB" w:rsidP="003856B6">
      <w:pPr>
        <w:spacing w:after="0" w:line="240" w:lineRule="auto"/>
      </w:pPr>
      <w:r>
        <w:separator/>
      </w:r>
    </w:p>
  </w:footnote>
  <w:footnote w:type="continuationSeparator" w:id="0">
    <w:p w:rsidR="00907DEB" w:rsidRDefault="00907DEB" w:rsidP="003856B6">
      <w:pPr>
        <w:spacing w:after="0" w:line="240" w:lineRule="auto"/>
      </w:pPr>
      <w:r>
        <w:continuationSeparator/>
      </w:r>
    </w:p>
  </w:footnote>
  <w:footnote w:id="1">
    <w:p w:rsidR="00A14F82" w:rsidRDefault="00A14F82">
      <w:pPr>
        <w:pStyle w:val="FootnoteText"/>
      </w:pPr>
      <w:bookmarkStart w:id="0" w:name="_GoBack"/>
      <w:bookmarkEnd w:id="0"/>
      <w:r>
        <w:rPr>
          <w:rStyle w:val="FootnoteReference"/>
        </w:rPr>
        <w:footnoteRef/>
      </w:r>
      <w:r>
        <w:t xml:space="preserve"> Deduct £2.28 petty cash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D"/>
    <w:rsid w:val="000027DF"/>
    <w:rsid w:val="0004700F"/>
    <w:rsid w:val="000E2EC5"/>
    <w:rsid w:val="001024F6"/>
    <w:rsid w:val="00147B18"/>
    <w:rsid w:val="00152D43"/>
    <w:rsid w:val="00227719"/>
    <w:rsid w:val="0028271C"/>
    <w:rsid w:val="00293F24"/>
    <w:rsid w:val="002C64BA"/>
    <w:rsid w:val="00327EBD"/>
    <w:rsid w:val="00376597"/>
    <w:rsid w:val="00381A6C"/>
    <w:rsid w:val="003856B6"/>
    <w:rsid w:val="004319FD"/>
    <w:rsid w:val="004A1CC0"/>
    <w:rsid w:val="004B037A"/>
    <w:rsid w:val="00583DEB"/>
    <w:rsid w:val="005D3D41"/>
    <w:rsid w:val="00635F69"/>
    <w:rsid w:val="006976E5"/>
    <w:rsid w:val="006D0BC2"/>
    <w:rsid w:val="0070385A"/>
    <w:rsid w:val="007E0E0A"/>
    <w:rsid w:val="008266C2"/>
    <w:rsid w:val="00907DEB"/>
    <w:rsid w:val="0093415B"/>
    <w:rsid w:val="00984980"/>
    <w:rsid w:val="00A14AE0"/>
    <w:rsid w:val="00A14F82"/>
    <w:rsid w:val="00A66E3E"/>
    <w:rsid w:val="00AE487B"/>
    <w:rsid w:val="00B128CA"/>
    <w:rsid w:val="00BB1433"/>
    <w:rsid w:val="00BC1070"/>
    <w:rsid w:val="00D052B3"/>
    <w:rsid w:val="00D11288"/>
    <w:rsid w:val="00D54EEE"/>
    <w:rsid w:val="00DA1C0F"/>
    <w:rsid w:val="00E243C3"/>
    <w:rsid w:val="00EF2A56"/>
    <w:rsid w:val="00F341F7"/>
    <w:rsid w:val="00F34654"/>
    <w:rsid w:val="00F35C1D"/>
    <w:rsid w:val="00F42BC9"/>
    <w:rsid w:val="00F6514F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88"/>
  </w:style>
  <w:style w:type="paragraph" w:styleId="Footer">
    <w:name w:val="footer"/>
    <w:basedOn w:val="Normal"/>
    <w:link w:val="Foot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88"/>
  </w:style>
  <w:style w:type="paragraph" w:styleId="Footer">
    <w:name w:val="footer"/>
    <w:basedOn w:val="Normal"/>
    <w:link w:val="Foot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1848-CE63-4ADA-9ACB-99B6056A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2015-04-28T11:59:00Z</cp:lastPrinted>
  <dcterms:created xsi:type="dcterms:W3CDTF">2015-04-28T12:03:00Z</dcterms:created>
  <dcterms:modified xsi:type="dcterms:W3CDTF">2015-04-28T12:03:00Z</dcterms:modified>
</cp:coreProperties>
</file>